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F75EF8" w:rsidRPr="00217402" w14:paraId="550C57BC" w14:textId="77777777" w:rsidTr="00035B50">
        <w:tc>
          <w:tcPr>
            <w:tcW w:w="2178" w:type="dxa"/>
            <w:shd w:val="clear" w:color="auto" w:fill="2F5496"/>
          </w:tcPr>
          <w:p w14:paraId="5762D44D" w14:textId="77777777" w:rsidR="00F75EF8" w:rsidRPr="00217402" w:rsidRDefault="00FA146A" w:rsidP="00035B50">
            <w:pPr>
              <w:bidi/>
              <w:rPr>
                <w:rFonts w:ascii="Sakkal Majalla" w:hAnsi="Sakkal Majalla" w:cs="Sakkal Majalla"/>
                <w:b/>
                <w:color w:val="FFFFFF"/>
              </w:rPr>
            </w:pPr>
            <w:bookmarkStart w:id="0" w:name="_Hlk137540851"/>
            <w:bookmarkStart w:id="1" w:name="_Hlk137674510"/>
            <w:r>
              <w:rPr>
                <w:rFonts w:ascii="Sakkal Majalla" w:hAnsi="Sakkal Majalla" w:cs="Sakkal Majalla"/>
                <w:b/>
                <w:noProof/>
                <w:color w:val="FFFFFF"/>
              </w:rPr>
              <w:pict w14:anchorId="60451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F75EF8" w:rsidRPr="00217402">
              <w:rPr>
                <w:rFonts w:ascii="Sakkal Majalla" w:hAnsi="Sakkal Majalla" w:cs="Sakkal Majalla"/>
                <w:b/>
                <w:color w:val="FFFFFF"/>
                <w:rtl/>
              </w:rPr>
              <w:t>اسم الوظيفة</w:t>
            </w:r>
            <w:r w:rsidR="00F75EF8" w:rsidRPr="00217402">
              <w:rPr>
                <w:rFonts w:ascii="Sakkal Majalla" w:hAnsi="Sakkal Majalla" w:cs="Sakkal Majalla"/>
                <w:b/>
                <w:color w:val="FFFFFF"/>
              </w:rPr>
              <w:t xml:space="preserve"> </w:t>
            </w:r>
          </w:p>
        </w:tc>
        <w:tc>
          <w:tcPr>
            <w:tcW w:w="8460" w:type="dxa"/>
            <w:shd w:val="clear" w:color="auto" w:fill="2F5496"/>
          </w:tcPr>
          <w:p w14:paraId="057783EA" w14:textId="50468A7E" w:rsidR="00F75EF8" w:rsidRPr="00217402" w:rsidRDefault="003074EA" w:rsidP="00035B50">
            <w:pPr>
              <w:bidi/>
              <w:rPr>
                <w:rFonts w:ascii="Sakkal Majalla" w:hAnsi="Sakkal Majalla" w:cs="Sakkal Majalla"/>
                <w:b/>
                <w:color w:val="FFFFFF"/>
                <w:rtl/>
                <w:lang w:bidi="ar-SY"/>
              </w:rPr>
            </w:pPr>
            <w:bookmarkStart w:id="2" w:name="_Hlk137708439"/>
            <w:r w:rsidRPr="003074EA">
              <w:rPr>
                <w:rFonts w:ascii="Sakkal Majalla" w:hAnsi="Sakkal Majalla" w:cs="Sakkal Majalla"/>
                <w:b/>
                <w:bCs/>
                <w:color w:val="FFFFFF"/>
                <w:rtl/>
              </w:rPr>
              <w:t>أمين مكتبة</w:t>
            </w:r>
            <w:bookmarkEnd w:id="2"/>
          </w:p>
        </w:tc>
      </w:tr>
      <w:tr w:rsidR="00F75EF8" w:rsidRPr="00217402" w14:paraId="0A4FD27C" w14:textId="77777777" w:rsidTr="00035B50">
        <w:tc>
          <w:tcPr>
            <w:tcW w:w="2178" w:type="dxa"/>
            <w:shd w:val="clear" w:color="auto" w:fill="D9E2F3"/>
          </w:tcPr>
          <w:p w14:paraId="5FD63EB3" w14:textId="71ED55C7" w:rsidR="00F75EF8" w:rsidRPr="00217402" w:rsidRDefault="00F75EF8" w:rsidP="003074EA">
            <w:pPr>
              <w:bidi/>
              <w:rPr>
                <w:rFonts w:ascii="Sakkal Majalla" w:hAnsi="Sakkal Majalla" w:cs="Sakkal Majalla"/>
                <w:b/>
                <w:bCs/>
                <w:sz w:val="22"/>
                <w:szCs w:val="22"/>
              </w:rPr>
            </w:pPr>
            <w:r w:rsidRPr="00217402">
              <w:rPr>
                <w:rFonts w:ascii="Sakkal Majalla" w:hAnsi="Sakkal Majalla" w:cs="Sakkal Majalla"/>
                <w:b/>
                <w:bCs/>
                <w:sz w:val="22"/>
                <w:szCs w:val="22"/>
                <w:rtl/>
              </w:rPr>
              <w:t>الوصف الوظيفي</w:t>
            </w:r>
          </w:p>
        </w:tc>
        <w:tc>
          <w:tcPr>
            <w:tcW w:w="8460" w:type="dxa"/>
            <w:shd w:val="clear" w:color="auto" w:fill="F2F2F2"/>
          </w:tcPr>
          <w:p w14:paraId="39303AE2" w14:textId="77DA1D69" w:rsidR="00F75EF8" w:rsidRPr="00217402" w:rsidRDefault="003074EA" w:rsidP="00035B50">
            <w:pPr>
              <w:bidi/>
              <w:rPr>
                <w:rFonts w:ascii="Sakkal Majalla" w:hAnsi="Sakkal Majalla" w:cs="Sakkal Majalla"/>
                <w:sz w:val="20"/>
                <w:szCs w:val="20"/>
              </w:rPr>
            </w:pPr>
            <w:r w:rsidRPr="003074EA">
              <w:rPr>
                <w:rFonts w:ascii="Sakkal Majalla" w:hAnsi="Sakkal Majalla" w:cs="Sakkal Majalla"/>
                <w:sz w:val="20"/>
                <w:szCs w:val="20"/>
                <w:rtl/>
              </w:rPr>
              <w:t>مسؤول عن تطوير المكتبة كمركز للتعلم، وتعزيز وتقديم مرفق داعم وفا</w:t>
            </w:r>
            <w:r>
              <w:rPr>
                <w:rFonts w:ascii="Sakkal Majalla" w:hAnsi="Sakkal Majalla" w:cs="Sakkal Majalla" w:hint="cs"/>
                <w:sz w:val="20"/>
                <w:szCs w:val="20"/>
                <w:rtl/>
              </w:rPr>
              <w:t>ع</w:t>
            </w:r>
            <w:r w:rsidRPr="003074EA">
              <w:rPr>
                <w:rFonts w:ascii="Sakkal Majalla" w:hAnsi="Sakkal Majalla" w:cs="Sakkal Majalla"/>
                <w:sz w:val="20"/>
                <w:szCs w:val="20"/>
                <w:rtl/>
              </w:rPr>
              <w:t xml:space="preserve">ل لجميع أفراد المجتمع </w:t>
            </w:r>
            <w:r>
              <w:rPr>
                <w:rFonts w:ascii="Sakkal Majalla" w:hAnsi="Sakkal Majalla" w:cs="Sakkal Majalla" w:hint="cs"/>
                <w:sz w:val="20"/>
                <w:szCs w:val="20"/>
                <w:rtl/>
              </w:rPr>
              <w:t xml:space="preserve">من شأنه أن </w:t>
            </w:r>
            <w:r w:rsidRPr="003074EA">
              <w:rPr>
                <w:rFonts w:ascii="Sakkal Majalla" w:hAnsi="Sakkal Majalla" w:cs="Sakkal Majalla"/>
                <w:sz w:val="20"/>
                <w:szCs w:val="20"/>
                <w:rtl/>
              </w:rPr>
              <w:t>يعزز القراءة ويعزز التعلم مدى الحياة</w:t>
            </w:r>
          </w:p>
        </w:tc>
      </w:tr>
      <w:tr w:rsidR="00F75EF8" w:rsidRPr="00217402" w14:paraId="369D8C5A" w14:textId="77777777" w:rsidTr="00035B50">
        <w:tc>
          <w:tcPr>
            <w:tcW w:w="2178" w:type="dxa"/>
            <w:shd w:val="clear" w:color="auto" w:fill="D9E2F3"/>
          </w:tcPr>
          <w:p w14:paraId="334AA57B" w14:textId="77777777" w:rsidR="00F75EF8" w:rsidRPr="00217402" w:rsidRDefault="00F75EF8" w:rsidP="00035B50">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50AFB821" w14:textId="5F342A4C" w:rsidR="008657E8" w:rsidRPr="008657E8" w:rsidRDefault="008657E8" w:rsidP="008657E8">
            <w:pPr>
              <w:numPr>
                <w:ilvl w:val="0"/>
                <w:numId w:val="1"/>
              </w:numPr>
              <w:bidi/>
              <w:rPr>
                <w:rFonts w:ascii="Sakkal Majalla" w:hAnsi="Sakkal Majalla" w:cs="Sakkal Majalla"/>
                <w:sz w:val="20"/>
                <w:szCs w:val="20"/>
              </w:rPr>
            </w:pPr>
            <w:r w:rsidRPr="008657E8">
              <w:rPr>
                <w:rFonts w:ascii="Sakkal Majalla" w:hAnsi="Sakkal Majalla" w:cs="Sakkal Majalla"/>
                <w:sz w:val="20"/>
                <w:szCs w:val="20"/>
                <w:rtl/>
              </w:rPr>
              <w:t>تطوير ثقافة القراءة الواسعة للمجتمع والإسهام في</w:t>
            </w:r>
            <w:r>
              <w:rPr>
                <w:rFonts w:ascii="Sakkal Majalla" w:hAnsi="Sakkal Majalla" w:cs="Sakkal Majalla" w:hint="cs"/>
                <w:sz w:val="20"/>
                <w:szCs w:val="20"/>
                <w:rtl/>
              </w:rPr>
              <w:t xml:space="preserve">ها </w:t>
            </w:r>
            <w:r w:rsidRPr="008657E8">
              <w:rPr>
                <w:rFonts w:ascii="Sakkal Majalla" w:hAnsi="Sakkal Majalla" w:cs="Sakkal Majalla"/>
                <w:sz w:val="20"/>
                <w:szCs w:val="20"/>
                <w:rtl/>
              </w:rPr>
              <w:t>من خلال برامج القراءة والمبادرات والفعاليات</w:t>
            </w:r>
          </w:p>
          <w:p w14:paraId="00379D76" w14:textId="539E4AF4" w:rsidR="008657E8" w:rsidRPr="008657E8" w:rsidRDefault="008657E8" w:rsidP="008657E8">
            <w:pPr>
              <w:numPr>
                <w:ilvl w:val="0"/>
                <w:numId w:val="1"/>
              </w:numPr>
              <w:bidi/>
              <w:rPr>
                <w:rFonts w:ascii="Sakkal Majalla" w:hAnsi="Sakkal Majalla" w:cs="Sakkal Majalla"/>
                <w:sz w:val="20"/>
                <w:szCs w:val="20"/>
              </w:rPr>
            </w:pPr>
            <w:r w:rsidRPr="008657E8">
              <w:rPr>
                <w:rFonts w:ascii="Sakkal Majalla" w:hAnsi="Sakkal Majalla" w:cs="Sakkal Majalla"/>
                <w:sz w:val="20"/>
                <w:szCs w:val="20"/>
                <w:rtl/>
              </w:rPr>
              <w:t xml:space="preserve">توفير القيادة والدعم للمعلمين في المشاركة في القراءة وتطوير قراء </w:t>
            </w:r>
            <w:r>
              <w:rPr>
                <w:rFonts w:ascii="Sakkal Majalla" w:hAnsi="Sakkal Majalla" w:cs="Sakkal Majalla" w:hint="cs"/>
                <w:sz w:val="20"/>
                <w:szCs w:val="20"/>
                <w:rtl/>
              </w:rPr>
              <w:t>ل</w:t>
            </w:r>
            <w:r w:rsidRPr="008657E8">
              <w:rPr>
                <w:rFonts w:ascii="Sakkal Majalla" w:hAnsi="Sakkal Majalla" w:cs="Sakkal Majalla"/>
                <w:sz w:val="20"/>
                <w:szCs w:val="20"/>
                <w:rtl/>
              </w:rPr>
              <w:t>مدى الحياة</w:t>
            </w:r>
          </w:p>
          <w:p w14:paraId="70A078AD" w14:textId="0CC07971" w:rsidR="008657E8" w:rsidRPr="008657E8" w:rsidRDefault="008657E8" w:rsidP="008657E8">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الحرص على </w:t>
            </w:r>
            <w:r w:rsidRPr="008657E8">
              <w:rPr>
                <w:rFonts w:ascii="Sakkal Majalla" w:hAnsi="Sakkal Majalla" w:cs="Sakkal Majalla"/>
                <w:sz w:val="20"/>
                <w:szCs w:val="20"/>
                <w:rtl/>
              </w:rPr>
              <w:t>أن تلعب المكتبة دورا</w:t>
            </w:r>
            <w:r>
              <w:rPr>
                <w:rFonts w:ascii="Sakkal Majalla" w:hAnsi="Sakkal Majalla" w:cs="Sakkal Majalla" w:hint="cs"/>
                <w:sz w:val="20"/>
                <w:szCs w:val="20"/>
                <w:rtl/>
              </w:rPr>
              <w:t>ً</w:t>
            </w:r>
            <w:r w:rsidRPr="008657E8">
              <w:rPr>
                <w:rFonts w:ascii="Sakkal Majalla" w:hAnsi="Sakkal Majalla" w:cs="Sakkal Majalla"/>
                <w:sz w:val="20"/>
                <w:szCs w:val="20"/>
                <w:rtl/>
              </w:rPr>
              <w:t xml:space="preserve"> أساسيا</w:t>
            </w:r>
            <w:r>
              <w:rPr>
                <w:rFonts w:ascii="Sakkal Majalla" w:hAnsi="Sakkal Majalla" w:cs="Sakkal Majalla" w:hint="cs"/>
                <w:sz w:val="20"/>
                <w:szCs w:val="20"/>
                <w:rtl/>
              </w:rPr>
              <w:t>ً</w:t>
            </w:r>
            <w:r w:rsidRPr="008657E8">
              <w:rPr>
                <w:rFonts w:ascii="Sakkal Majalla" w:hAnsi="Sakkal Majalla" w:cs="Sakkal Majalla"/>
                <w:sz w:val="20"/>
                <w:szCs w:val="20"/>
                <w:rtl/>
              </w:rPr>
              <w:t xml:space="preserve"> في دعم </w:t>
            </w:r>
            <w:r>
              <w:rPr>
                <w:rFonts w:ascii="Sakkal Majalla" w:hAnsi="Sakkal Majalla" w:cs="Sakkal Majalla" w:hint="cs"/>
                <w:sz w:val="20"/>
                <w:szCs w:val="20"/>
                <w:rtl/>
              </w:rPr>
              <w:t>البحث</w:t>
            </w:r>
            <w:r w:rsidRPr="008657E8">
              <w:rPr>
                <w:rFonts w:ascii="Sakkal Majalla" w:hAnsi="Sakkal Majalla" w:cs="Sakkal Majalla"/>
                <w:sz w:val="20"/>
                <w:szCs w:val="20"/>
                <w:rtl/>
              </w:rPr>
              <w:t>، و</w:t>
            </w:r>
            <w:r>
              <w:rPr>
                <w:rFonts w:ascii="Sakkal Majalla" w:hAnsi="Sakkal Majalla" w:cs="Sakkal Majalla" w:hint="cs"/>
                <w:sz w:val="20"/>
                <w:szCs w:val="20"/>
                <w:rtl/>
              </w:rPr>
              <w:t xml:space="preserve">على </w:t>
            </w:r>
            <w:r w:rsidRPr="008657E8">
              <w:rPr>
                <w:rFonts w:ascii="Sakkal Majalla" w:hAnsi="Sakkal Majalla" w:cs="Sakkal Majalla"/>
                <w:sz w:val="20"/>
                <w:szCs w:val="20"/>
                <w:rtl/>
              </w:rPr>
              <w:t xml:space="preserve">أن </w:t>
            </w:r>
            <w:r>
              <w:rPr>
                <w:rFonts w:ascii="Sakkal Majalla" w:hAnsi="Sakkal Majalla" w:cs="Sakkal Majalla" w:hint="cs"/>
                <w:sz w:val="20"/>
                <w:szCs w:val="20"/>
                <w:rtl/>
              </w:rPr>
              <w:t xml:space="preserve">يتمتع </w:t>
            </w:r>
            <w:r w:rsidRPr="008657E8">
              <w:rPr>
                <w:rFonts w:ascii="Sakkal Majalla" w:hAnsi="Sakkal Majalla" w:cs="Sakkal Majalla"/>
                <w:sz w:val="20"/>
                <w:szCs w:val="20"/>
                <w:rtl/>
              </w:rPr>
              <w:t>ضيوف المكتبة بسهولة الوصول إلى الموارد المطبوعة والإلكترونية</w:t>
            </w:r>
          </w:p>
          <w:p w14:paraId="5742899F" w14:textId="313B51D8" w:rsidR="008657E8" w:rsidRPr="008657E8" w:rsidRDefault="008657E8" w:rsidP="008657E8">
            <w:pPr>
              <w:numPr>
                <w:ilvl w:val="0"/>
                <w:numId w:val="1"/>
              </w:numPr>
              <w:bidi/>
              <w:rPr>
                <w:rFonts w:ascii="Sakkal Majalla" w:hAnsi="Sakkal Majalla" w:cs="Sakkal Majalla"/>
                <w:sz w:val="20"/>
                <w:szCs w:val="20"/>
              </w:rPr>
            </w:pPr>
            <w:r w:rsidRPr="008657E8">
              <w:rPr>
                <w:rFonts w:ascii="Sakkal Majalla" w:hAnsi="Sakkal Majalla" w:cs="Sakkal Majalla"/>
                <w:sz w:val="20"/>
                <w:szCs w:val="20"/>
                <w:rtl/>
              </w:rPr>
              <w:t>التعاون مع المعلمين لتطوير محو الأمية المعلوماتية عبر المدارس من خلال المشاركة في التدريب على محو الأمية المعلوماتية ومحو الأمية الرقمية أو قياد</w:t>
            </w:r>
            <w:r>
              <w:rPr>
                <w:rFonts w:ascii="Sakkal Majalla" w:hAnsi="Sakkal Majalla" w:cs="Sakkal Majalla" w:hint="cs"/>
                <w:sz w:val="20"/>
                <w:szCs w:val="20"/>
                <w:rtl/>
              </w:rPr>
              <w:t>تهما</w:t>
            </w:r>
          </w:p>
          <w:p w14:paraId="2EA67BE5" w14:textId="4BBF8A7C" w:rsidR="008657E8" w:rsidRPr="008657E8" w:rsidRDefault="008657E8" w:rsidP="008657E8">
            <w:pPr>
              <w:numPr>
                <w:ilvl w:val="0"/>
                <w:numId w:val="1"/>
              </w:numPr>
              <w:bidi/>
              <w:rPr>
                <w:rFonts w:ascii="Sakkal Majalla" w:hAnsi="Sakkal Majalla" w:cs="Sakkal Majalla"/>
                <w:sz w:val="20"/>
                <w:szCs w:val="20"/>
              </w:rPr>
            </w:pPr>
            <w:r w:rsidRPr="008657E8">
              <w:rPr>
                <w:rFonts w:ascii="Sakkal Majalla" w:hAnsi="Sakkal Majalla" w:cs="Sakkal Majalla"/>
                <w:sz w:val="20"/>
                <w:szCs w:val="20"/>
                <w:rtl/>
              </w:rPr>
              <w:t>تطوير ومراجعة وصيانة المستندات الإرشادية للمكتبة، بالتعاون مع فريق القيادة</w:t>
            </w:r>
          </w:p>
          <w:p w14:paraId="43EBBF95" w14:textId="5B6D7972" w:rsidR="008657E8" w:rsidRPr="008657E8" w:rsidRDefault="008657E8" w:rsidP="008657E8">
            <w:pPr>
              <w:numPr>
                <w:ilvl w:val="0"/>
                <w:numId w:val="1"/>
              </w:numPr>
              <w:bidi/>
              <w:rPr>
                <w:rFonts w:ascii="Sakkal Majalla" w:hAnsi="Sakkal Majalla" w:cs="Sakkal Majalla"/>
                <w:sz w:val="20"/>
                <w:szCs w:val="20"/>
              </w:rPr>
            </w:pPr>
            <w:r w:rsidRPr="008657E8">
              <w:rPr>
                <w:rFonts w:ascii="Sakkal Majalla" w:hAnsi="Sakkal Majalla" w:cs="Sakkal Majalla"/>
                <w:sz w:val="20"/>
                <w:szCs w:val="20"/>
                <w:rtl/>
              </w:rPr>
              <w:t>إعداد الميزانيات السنوية لموارد المكتبة والنفقات الرأسمالية، وفقا</w:t>
            </w:r>
            <w:r>
              <w:rPr>
                <w:rFonts w:ascii="Sakkal Majalla" w:hAnsi="Sakkal Majalla" w:cs="Sakkal Majalla" w:hint="cs"/>
                <w:sz w:val="20"/>
                <w:szCs w:val="20"/>
                <w:rtl/>
              </w:rPr>
              <w:t>ً</w:t>
            </w:r>
            <w:r w:rsidRPr="008657E8">
              <w:rPr>
                <w:rFonts w:ascii="Sakkal Majalla" w:hAnsi="Sakkal Majalla" w:cs="Sakkal Majalla"/>
                <w:sz w:val="20"/>
                <w:szCs w:val="20"/>
                <w:rtl/>
              </w:rPr>
              <w:t xml:space="preserve"> للسياس</w:t>
            </w:r>
            <w:r>
              <w:rPr>
                <w:rFonts w:ascii="Sakkal Majalla" w:hAnsi="Sakkal Majalla" w:cs="Sakkal Majalla" w:hint="cs"/>
                <w:sz w:val="20"/>
                <w:szCs w:val="20"/>
                <w:rtl/>
              </w:rPr>
              <w:t>ات</w:t>
            </w:r>
            <w:r w:rsidRPr="008657E8">
              <w:rPr>
                <w:rFonts w:ascii="Sakkal Majalla" w:hAnsi="Sakkal Majalla" w:cs="Sakkal Majalla"/>
                <w:sz w:val="20"/>
                <w:szCs w:val="20"/>
                <w:rtl/>
              </w:rPr>
              <w:t xml:space="preserve"> والممارسات</w:t>
            </w:r>
          </w:p>
          <w:p w14:paraId="4621843B" w14:textId="43096C67" w:rsidR="008657E8" w:rsidRPr="008657E8" w:rsidRDefault="008657E8" w:rsidP="008657E8">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الحرص على </w:t>
            </w:r>
            <w:r w:rsidRPr="008657E8">
              <w:rPr>
                <w:rFonts w:ascii="Sakkal Majalla" w:hAnsi="Sakkal Majalla" w:cs="Sakkal Majalla"/>
                <w:sz w:val="20"/>
                <w:szCs w:val="20"/>
                <w:rtl/>
              </w:rPr>
              <w:t>إدارة المجموعة وتطويرها بالتشاور مع إدارة المدرسة/المكتبة، بحيث تكون الموارد حديثة وذات صلة بالمنه</w:t>
            </w:r>
            <w:r>
              <w:rPr>
                <w:rFonts w:ascii="Sakkal Majalla" w:hAnsi="Sakkal Majalla" w:cs="Sakkal Majalla" w:hint="cs"/>
                <w:sz w:val="20"/>
                <w:szCs w:val="20"/>
                <w:rtl/>
              </w:rPr>
              <w:t>ا</w:t>
            </w:r>
            <w:r w:rsidRPr="008657E8">
              <w:rPr>
                <w:rFonts w:ascii="Sakkal Majalla" w:hAnsi="Sakkal Majalla" w:cs="Sakkal Majalla"/>
                <w:sz w:val="20"/>
                <w:szCs w:val="20"/>
                <w:rtl/>
              </w:rPr>
              <w:t>ج الدراسي، وتفي باحتياجات القراءة واهتمامات المجتمع المدرسي</w:t>
            </w:r>
          </w:p>
          <w:p w14:paraId="0EDAA1C1" w14:textId="5B9090DF" w:rsidR="008657E8" w:rsidRPr="008657E8" w:rsidRDefault="008657E8" w:rsidP="008657E8">
            <w:pPr>
              <w:numPr>
                <w:ilvl w:val="0"/>
                <w:numId w:val="1"/>
              </w:numPr>
              <w:bidi/>
              <w:rPr>
                <w:rFonts w:ascii="Sakkal Majalla" w:hAnsi="Sakkal Majalla" w:cs="Sakkal Majalla"/>
                <w:sz w:val="20"/>
                <w:szCs w:val="20"/>
              </w:rPr>
            </w:pPr>
            <w:r>
              <w:rPr>
                <w:rFonts w:ascii="Sakkal Majalla" w:hAnsi="Sakkal Majalla" w:cs="Sakkal Majalla" w:hint="cs"/>
                <w:sz w:val="20"/>
                <w:szCs w:val="20"/>
                <w:rtl/>
              </w:rPr>
              <w:t>و</w:t>
            </w:r>
            <w:r w:rsidRPr="008657E8">
              <w:rPr>
                <w:rFonts w:ascii="Sakkal Majalla" w:hAnsi="Sakkal Majalla" w:cs="Sakkal Majalla"/>
                <w:sz w:val="20"/>
                <w:szCs w:val="20"/>
                <w:rtl/>
              </w:rPr>
              <w:t>ضع خطة واستراتيجيات شراء تضمن أن تقدم المكتبة مواد مناسبة وعالية الجودة - مطبوعة وعبر الإنترنت</w:t>
            </w:r>
          </w:p>
          <w:p w14:paraId="77028462" w14:textId="2F120ABE" w:rsidR="00F75EF8" w:rsidRPr="00217402" w:rsidRDefault="008657E8" w:rsidP="008657E8">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ضمان </w:t>
            </w:r>
            <w:r w:rsidRPr="008657E8">
              <w:rPr>
                <w:rFonts w:ascii="Sakkal Majalla" w:hAnsi="Sakkal Majalla" w:cs="Sakkal Majalla"/>
                <w:sz w:val="20"/>
                <w:szCs w:val="20"/>
                <w:rtl/>
              </w:rPr>
              <w:t>فهرسة الموارد وتنظيمها وصيانتها بما يتماشى مع ممارسات المكتب</w:t>
            </w:r>
            <w:r>
              <w:rPr>
                <w:rFonts w:ascii="Sakkal Majalla" w:hAnsi="Sakkal Majalla" w:cs="Sakkal Majalla" w:hint="cs"/>
                <w:sz w:val="20"/>
                <w:szCs w:val="20"/>
                <w:rtl/>
              </w:rPr>
              <w:t>ات</w:t>
            </w:r>
            <w:r w:rsidRPr="008657E8">
              <w:rPr>
                <w:rFonts w:ascii="Sakkal Majalla" w:hAnsi="Sakkal Majalla" w:cs="Sakkal Majalla"/>
                <w:sz w:val="20"/>
                <w:szCs w:val="20"/>
                <w:rtl/>
              </w:rPr>
              <w:t xml:space="preserve"> القياسية </w:t>
            </w:r>
            <w:r>
              <w:rPr>
                <w:rFonts w:ascii="Sakkal Majalla" w:hAnsi="Sakkal Majalla" w:cs="Sakkal Majalla" w:hint="cs"/>
                <w:sz w:val="20"/>
                <w:szCs w:val="20"/>
                <w:rtl/>
              </w:rPr>
              <w:t xml:space="preserve">المعتمدة </w:t>
            </w:r>
            <w:r w:rsidRPr="008657E8">
              <w:rPr>
                <w:rFonts w:ascii="Sakkal Majalla" w:hAnsi="Sakkal Majalla" w:cs="Sakkal Majalla"/>
                <w:sz w:val="20"/>
                <w:szCs w:val="20"/>
                <w:rtl/>
              </w:rPr>
              <w:t>دوليا</w:t>
            </w:r>
            <w:r>
              <w:rPr>
                <w:rFonts w:ascii="Sakkal Majalla" w:hAnsi="Sakkal Majalla" w:cs="Sakkal Majalla" w:hint="cs"/>
                <w:sz w:val="20"/>
                <w:szCs w:val="20"/>
                <w:rtl/>
              </w:rPr>
              <w:t>ً</w:t>
            </w:r>
          </w:p>
        </w:tc>
      </w:tr>
      <w:tr w:rsidR="00F75EF8" w:rsidRPr="00217402" w14:paraId="02298795" w14:textId="77777777" w:rsidTr="00035B50">
        <w:tc>
          <w:tcPr>
            <w:tcW w:w="10638" w:type="dxa"/>
            <w:gridSpan w:val="2"/>
            <w:tcBorders>
              <w:bottom w:val="single" w:sz="4" w:space="0" w:color="auto"/>
            </w:tcBorders>
            <w:shd w:val="clear" w:color="auto" w:fill="2F5496"/>
          </w:tcPr>
          <w:p w14:paraId="551E3023" w14:textId="77777777" w:rsidR="00F75EF8" w:rsidRPr="00217402" w:rsidRDefault="00F75EF8" w:rsidP="00035B50">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F75EF8" w:rsidRPr="00217402" w14:paraId="5DD5DABD" w14:textId="77777777" w:rsidTr="00035B50">
        <w:tc>
          <w:tcPr>
            <w:tcW w:w="2178" w:type="dxa"/>
            <w:vMerge w:val="restart"/>
            <w:tcBorders>
              <w:bottom w:val="single" w:sz="12" w:space="0" w:color="auto"/>
            </w:tcBorders>
            <w:shd w:val="clear" w:color="auto" w:fill="D9E2F3"/>
          </w:tcPr>
          <w:p w14:paraId="0E4322F1" w14:textId="77777777" w:rsidR="00F75EF8" w:rsidRPr="00217402" w:rsidRDefault="00F75EF8" w:rsidP="00035B50">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0A039CA" w14:textId="77777777" w:rsidR="00F75EF8" w:rsidRPr="00217402" w:rsidRDefault="00F75EF8" w:rsidP="00035B50">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F75EF8" w:rsidRPr="00217402" w14:paraId="6F112A5A" w14:textId="77777777" w:rsidTr="00035B50">
        <w:tc>
          <w:tcPr>
            <w:tcW w:w="2178" w:type="dxa"/>
            <w:vMerge/>
          </w:tcPr>
          <w:p w14:paraId="70357520" w14:textId="77777777" w:rsidR="00F75EF8" w:rsidRPr="00217402" w:rsidRDefault="00F75EF8" w:rsidP="00035B50">
            <w:pPr>
              <w:bidi/>
              <w:rPr>
                <w:rFonts w:ascii="Sakkal Majalla" w:hAnsi="Sakkal Majalla" w:cs="Sakkal Majalla"/>
                <w:sz w:val="22"/>
                <w:szCs w:val="22"/>
              </w:rPr>
            </w:pPr>
          </w:p>
        </w:tc>
        <w:tc>
          <w:tcPr>
            <w:tcW w:w="8460" w:type="dxa"/>
            <w:shd w:val="clear" w:color="auto" w:fill="F2F2F2"/>
          </w:tcPr>
          <w:p w14:paraId="4DDB3F1D"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F75EF8" w:rsidRPr="00217402" w14:paraId="13D31EFF" w14:textId="77777777" w:rsidTr="00035B50">
        <w:tc>
          <w:tcPr>
            <w:tcW w:w="2178" w:type="dxa"/>
            <w:vMerge/>
          </w:tcPr>
          <w:p w14:paraId="0092B157" w14:textId="77777777" w:rsidR="00F75EF8" w:rsidRPr="00217402" w:rsidRDefault="00F75EF8" w:rsidP="00035B50">
            <w:pPr>
              <w:bidi/>
              <w:rPr>
                <w:rFonts w:ascii="Sakkal Majalla" w:hAnsi="Sakkal Majalla" w:cs="Sakkal Majalla"/>
                <w:sz w:val="22"/>
                <w:szCs w:val="22"/>
              </w:rPr>
            </w:pPr>
          </w:p>
        </w:tc>
        <w:tc>
          <w:tcPr>
            <w:tcW w:w="8460" w:type="dxa"/>
            <w:shd w:val="clear" w:color="auto" w:fill="F2F2F2"/>
          </w:tcPr>
          <w:p w14:paraId="16AA06CA"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F75EF8" w:rsidRPr="00217402" w14:paraId="4BE876D3" w14:textId="77777777" w:rsidTr="00035B50">
        <w:tc>
          <w:tcPr>
            <w:tcW w:w="2178" w:type="dxa"/>
            <w:vMerge/>
          </w:tcPr>
          <w:p w14:paraId="2558D0AD" w14:textId="77777777" w:rsidR="00F75EF8" w:rsidRPr="00217402" w:rsidRDefault="00F75EF8" w:rsidP="00035B50">
            <w:pPr>
              <w:bidi/>
              <w:rPr>
                <w:rFonts w:ascii="Sakkal Majalla" w:hAnsi="Sakkal Majalla" w:cs="Sakkal Majalla"/>
                <w:sz w:val="22"/>
                <w:szCs w:val="22"/>
              </w:rPr>
            </w:pPr>
          </w:p>
        </w:tc>
        <w:tc>
          <w:tcPr>
            <w:tcW w:w="8460" w:type="dxa"/>
            <w:shd w:val="clear" w:color="auto" w:fill="F2F2F2"/>
          </w:tcPr>
          <w:p w14:paraId="5B4A493C"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F75EF8" w:rsidRPr="00217402" w14:paraId="50421698" w14:textId="77777777" w:rsidTr="00035B50">
        <w:tc>
          <w:tcPr>
            <w:tcW w:w="2178" w:type="dxa"/>
            <w:vMerge/>
          </w:tcPr>
          <w:p w14:paraId="30234DBA" w14:textId="77777777" w:rsidR="00F75EF8" w:rsidRPr="00217402" w:rsidRDefault="00F75EF8" w:rsidP="00035B50">
            <w:pPr>
              <w:bidi/>
              <w:rPr>
                <w:rFonts w:ascii="Sakkal Majalla" w:hAnsi="Sakkal Majalla" w:cs="Sakkal Majalla"/>
                <w:sz w:val="22"/>
                <w:szCs w:val="22"/>
              </w:rPr>
            </w:pPr>
          </w:p>
        </w:tc>
        <w:tc>
          <w:tcPr>
            <w:tcW w:w="8460" w:type="dxa"/>
            <w:tcBorders>
              <w:bottom w:val="single" w:sz="4" w:space="0" w:color="auto"/>
            </w:tcBorders>
            <w:shd w:val="clear" w:color="auto" w:fill="F2F2F2"/>
          </w:tcPr>
          <w:p w14:paraId="5569A093"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F75EF8" w:rsidRPr="00217402" w14:paraId="127EFB9A" w14:textId="77777777" w:rsidTr="00035B50">
        <w:tc>
          <w:tcPr>
            <w:tcW w:w="2178" w:type="dxa"/>
            <w:vMerge/>
          </w:tcPr>
          <w:p w14:paraId="1269B457" w14:textId="77777777" w:rsidR="00F75EF8" w:rsidRPr="00217402" w:rsidRDefault="00F75EF8" w:rsidP="00035B50">
            <w:pPr>
              <w:bidi/>
              <w:rPr>
                <w:rFonts w:ascii="Sakkal Majalla" w:hAnsi="Sakkal Majalla" w:cs="Sakkal Majalla"/>
                <w:sz w:val="22"/>
                <w:szCs w:val="22"/>
              </w:rPr>
            </w:pPr>
          </w:p>
        </w:tc>
        <w:tc>
          <w:tcPr>
            <w:tcW w:w="8460" w:type="dxa"/>
            <w:tcBorders>
              <w:bottom w:val="single" w:sz="12" w:space="0" w:color="auto"/>
            </w:tcBorders>
            <w:shd w:val="clear" w:color="auto" w:fill="F2F2F2"/>
          </w:tcPr>
          <w:p w14:paraId="7C382F64"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F75EF8" w:rsidRPr="00217402" w14:paraId="24DDDD37" w14:textId="77777777" w:rsidTr="00035B50">
        <w:tc>
          <w:tcPr>
            <w:tcW w:w="2178" w:type="dxa"/>
            <w:vMerge w:val="restart"/>
            <w:tcBorders>
              <w:top w:val="single" w:sz="12" w:space="0" w:color="auto"/>
              <w:bottom w:val="single" w:sz="12" w:space="0" w:color="auto"/>
            </w:tcBorders>
            <w:shd w:val="clear" w:color="auto" w:fill="D9E2F3"/>
          </w:tcPr>
          <w:p w14:paraId="2C87088E" w14:textId="77777777" w:rsidR="00F75EF8" w:rsidRPr="00217402" w:rsidRDefault="00F75EF8" w:rsidP="00035B50">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535FFF9C"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F75EF8" w:rsidRPr="00217402" w14:paraId="0D58A66D" w14:textId="77777777" w:rsidTr="00035B50">
        <w:tc>
          <w:tcPr>
            <w:tcW w:w="2178" w:type="dxa"/>
            <w:vMerge/>
          </w:tcPr>
          <w:p w14:paraId="6E7C3CC7" w14:textId="77777777" w:rsidR="00F75EF8" w:rsidRPr="00217402" w:rsidRDefault="00F75EF8" w:rsidP="00035B50">
            <w:pPr>
              <w:bidi/>
              <w:rPr>
                <w:rFonts w:ascii="Sakkal Majalla" w:hAnsi="Sakkal Majalla" w:cs="Sakkal Majalla"/>
                <w:sz w:val="28"/>
                <w:szCs w:val="28"/>
              </w:rPr>
            </w:pPr>
          </w:p>
        </w:tc>
        <w:tc>
          <w:tcPr>
            <w:tcW w:w="8460" w:type="dxa"/>
            <w:shd w:val="clear" w:color="auto" w:fill="F2F2F2"/>
          </w:tcPr>
          <w:p w14:paraId="2F34882B"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F75EF8" w:rsidRPr="00217402" w14:paraId="198069A0" w14:textId="77777777" w:rsidTr="00035B50">
        <w:tc>
          <w:tcPr>
            <w:tcW w:w="2178" w:type="dxa"/>
            <w:vMerge/>
          </w:tcPr>
          <w:p w14:paraId="1CF55E0B" w14:textId="77777777" w:rsidR="00F75EF8" w:rsidRPr="00217402" w:rsidRDefault="00F75EF8" w:rsidP="00035B50">
            <w:pPr>
              <w:bidi/>
              <w:rPr>
                <w:rFonts w:ascii="Sakkal Majalla" w:hAnsi="Sakkal Majalla" w:cs="Sakkal Majalla"/>
                <w:sz w:val="28"/>
                <w:szCs w:val="28"/>
              </w:rPr>
            </w:pPr>
          </w:p>
        </w:tc>
        <w:tc>
          <w:tcPr>
            <w:tcW w:w="8460" w:type="dxa"/>
            <w:shd w:val="clear" w:color="auto" w:fill="F2F2F2"/>
          </w:tcPr>
          <w:p w14:paraId="0C25998D" w14:textId="0AA596EF"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F75EF8" w:rsidRPr="00217402" w14:paraId="277FD3E5" w14:textId="77777777" w:rsidTr="00035B50">
        <w:tc>
          <w:tcPr>
            <w:tcW w:w="2178" w:type="dxa"/>
            <w:vMerge/>
          </w:tcPr>
          <w:p w14:paraId="6E60E9D3" w14:textId="77777777" w:rsidR="00F75EF8" w:rsidRPr="00217402" w:rsidRDefault="00F75EF8" w:rsidP="00035B50">
            <w:pPr>
              <w:bidi/>
              <w:rPr>
                <w:rFonts w:ascii="Sakkal Majalla" w:hAnsi="Sakkal Majalla" w:cs="Sakkal Majalla"/>
                <w:sz w:val="28"/>
                <w:szCs w:val="28"/>
              </w:rPr>
            </w:pPr>
          </w:p>
        </w:tc>
        <w:tc>
          <w:tcPr>
            <w:tcW w:w="8460" w:type="dxa"/>
            <w:tcBorders>
              <w:bottom w:val="single" w:sz="4" w:space="0" w:color="auto"/>
            </w:tcBorders>
            <w:shd w:val="clear" w:color="auto" w:fill="F2F2F2"/>
          </w:tcPr>
          <w:p w14:paraId="16F74787"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F75EF8" w:rsidRPr="00217402" w14:paraId="12290AA6" w14:textId="77777777" w:rsidTr="00035B50">
        <w:tc>
          <w:tcPr>
            <w:tcW w:w="2178" w:type="dxa"/>
            <w:vMerge/>
          </w:tcPr>
          <w:p w14:paraId="6DF0C777" w14:textId="77777777" w:rsidR="00F75EF8" w:rsidRPr="00217402" w:rsidRDefault="00F75EF8" w:rsidP="00035B50">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92100D0"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F75EF8" w:rsidRPr="00217402" w14:paraId="6BF5BCCE" w14:textId="77777777" w:rsidTr="00035B50">
        <w:tc>
          <w:tcPr>
            <w:tcW w:w="2178" w:type="dxa"/>
            <w:vMerge w:val="restart"/>
            <w:tcBorders>
              <w:top w:val="single" w:sz="12" w:space="0" w:color="auto"/>
              <w:bottom w:val="single" w:sz="12" w:space="0" w:color="auto"/>
            </w:tcBorders>
            <w:shd w:val="clear" w:color="auto" w:fill="D9E2F3"/>
          </w:tcPr>
          <w:p w14:paraId="4B8A4909" w14:textId="77777777" w:rsidR="00F75EF8" w:rsidRPr="00217402" w:rsidRDefault="00F75EF8" w:rsidP="00035B50">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1320CA18"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F75EF8" w:rsidRPr="00217402" w14:paraId="506AA9FC" w14:textId="77777777" w:rsidTr="00035B50">
        <w:tc>
          <w:tcPr>
            <w:tcW w:w="2178" w:type="dxa"/>
            <w:vMerge/>
          </w:tcPr>
          <w:p w14:paraId="4D590C9E" w14:textId="77777777" w:rsidR="00F75EF8" w:rsidRPr="00217402" w:rsidRDefault="00F75EF8" w:rsidP="00035B50">
            <w:pPr>
              <w:bidi/>
              <w:rPr>
                <w:rFonts w:ascii="Sakkal Majalla" w:hAnsi="Sakkal Majalla" w:cs="Sakkal Majalla"/>
                <w:sz w:val="28"/>
                <w:szCs w:val="28"/>
              </w:rPr>
            </w:pPr>
          </w:p>
        </w:tc>
        <w:tc>
          <w:tcPr>
            <w:tcW w:w="8460" w:type="dxa"/>
            <w:shd w:val="clear" w:color="auto" w:fill="F2F2F2"/>
          </w:tcPr>
          <w:p w14:paraId="6C45E4E2"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F75EF8" w:rsidRPr="00217402" w14:paraId="73C2E09D" w14:textId="77777777" w:rsidTr="00035B50">
        <w:tc>
          <w:tcPr>
            <w:tcW w:w="2178" w:type="dxa"/>
            <w:vMerge/>
          </w:tcPr>
          <w:p w14:paraId="27081A5D" w14:textId="77777777" w:rsidR="00F75EF8" w:rsidRPr="00217402" w:rsidRDefault="00F75EF8" w:rsidP="00035B50">
            <w:pPr>
              <w:bidi/>
              <w:rPr>
                <w:rFonts w:ascii="Sakkal Majalla" w:hAnsi="Sakkal Majalla" w:cs="Sakkal Majalla"/>
                <w:sz w:val="28"/>
                <w:szCs w:val="28"/>
              </w:rPr>
            </w:pPr>
          </w:p>
        </w:tc>
        <w:tc>
          <w:tcPr>
            <w:tcW w:w="8460" w:type="dxa"/>
            <w:shd w:val="clear" w:color="auto" w:fill="F2F2F2"/>
          </w:tcPr>
          <w:p w14:paraId="7CE83840"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F75EF8" w:rsidRPr="00217402" w14:paraId="11EDCA7C" w14:textId="77777777" w:rsidTr="00035B50">
        <w:tc>
          <w:tcPr>
            <w:tcW w:w="2178" w:type="dxa"/>
            <w:vMerge/>
          </w:tcPr>
          <w:p w14:paraId="162FE07F" w14:textId="77777777" w:rsidR="00F75EF8" w:rsidRPr="00217402" w:rsidRDefault="00F75EF8" w:rsidP="00035B50">
            <w:pPr>
              <w:bidi/>
              <w:rPr>
                <w:rFonts w:ascii="Sakkal Majalla" w:hAnsi="Sakkal Majalla" w:cs="Sakkal Majalla"/>
                <w:sz w:val="28"/>
                <w:szCs w:val="28"/>
              </w:rPr>
            </w:pPr>
          </w:p>
        </w:tc>
        <w:tc>
          <w:tcPr>
            <w:tcW w:w="8460" w:type="dxa"/>
            <w:tcBorders>
              <w:bottom w:val="single" w:sz="4" w:space="0" w:color="auto"/>
            </w:tcBorders>
            <w:shd w:val="clear" w:color="auto" w:fill="F2F2F2"/>
          </w:tcPr>
          <w:p w14:paraId="45C42C8C"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F75EF8" w:rsidRPr="00217402" w14:paraId="50A92644" w14:textId="77777777" w:rsidTr="00035B50">
        <w:tc>
          <w:tcPr>
            <w:tcW w:w="2178" w:type="dxa"/>
            <w:vMerge/>
            <w:tcBorders>
              <w:bottom w:val="single" w:sz="12" w:space="0" w:color="auto"/>
            </w:tcBorders>
          </w:tcPr>
          <w:p w14:paraId="6A7D9F6E" w14:textId="77777777" w:rsidR="00F75EF8" w:rsidRPr="00217402" w:rsidRDefault="00F75EF8" w:rsidP="00035B50">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05A3B7D"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042DE249" w14:textId="77777777" w:rsidR="00F75EF8" w:rsidRPr="00217402" w:rsidRDefault="00FA146A" w:rsidP="00F75EF8">
      <w:pPr>
        <w:bidi/>
        <w:rPr>
          <w:rFonts w:ascii="Sakkal Majalla" w:hAnsi="Sakkal Majalla" w:cs="Sakkal Majalla"/>
          <w:sz w:val="28"/>
          <w:szCs w:val="28"/>
        </w:rPr>
      </w:pPr>
      <w:r>
        <w:rPr>
          <w:rFonts w:ascii="Sakkal Majalla" w:hAnsi="Sakkal Majalla" w:cs="Sakkal Majalla"/>
          <w:noProof/>
        </w:rPr>
        <w:pict w14:anchorId="568214BF">
          <v:shape id="Picture 1" o:spid="_x0000_s1036"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F75EF8" w:rsidRPr="00217402" w14:paraId="6790C8BF" w14:textId="77777777" w:rsidTr="00035B50">
        <w:tc>
          <w:tcPr>
            <w:tcW w:w="2178" w:type="dxa"/>
            <w:vMerge w:val="restart"/>
            <w:tcBorders>
              <w:bottom w:val="single" w:sz="12" w:space="0" w:color="auto"/>
            </w:tcBorders>
            <w:shd w:val="clear" w:color="auto" w:fill="D9E2F3"/>
          </w:tcPr>
          <w:p w14:paraId="6F4ECD5A" w14:textId="77777777" w:rsidR="00F75EF8" w:rsidRPr="00217402" w:rsidRDefault="00F75EF8" w:rsidP="00035B50">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3D28F6CC"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F75EF8" w:rsidRPr="00217402" w14:paraId="1C4B021B" w14:textId="77777777" w:rsidTr="00035B50">
        <w:tc>
          <w:tcPr>
            <w:tcW w:w="2178" w:type="dxa"/>
            <w:vMerge/>
            <w:tcBorders>
              <w:bottom w:val="single" w:sz="12" w:space="0" w:color="auto"/>
            </w:tcBorders>
            <w:shd w:val="clear" w:color="auto" w:fill="D9E2F3"/>
          </w:tcPr>
          <w:p w14:paraId="38724305" w14:textId="77777777" w:rsidR="00F75EF8" w:rsidRPr="00217402" w:rsidRDefault="00F75EF8" w:rsidP="00035B50">
            <w:pPr>
              <w:bidi/>
              <w:rPr>
                <w:rFonts w:ascii="Sakkal Majalla" w:hAnsi="Sakkal Majalla" w:cs="Sakkal Majalla"/>
                <w:sz w:val="22"/>
                <w:szCs w:val="22"/>
              </w:rPr>
            </w:pPr>
          </w:p>
        </w:tc>
        <w:tc>
          <w:tcPr>
            <w:tcW w:w="8460" w:type="dxa"/>
            <w:shd w:val="clear" w:color="auto" w:fill="F2F2F2"/>
          </w:tcPr>
          <w:p w14:paraId="1281E56B"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F75EF8" w:rsidRPr="00217402" w14:paraId="4AFF2E81" w14:textId="77777777" w:rsidTr="00035B50">
        <w:tc>
          <w:tcPr>
            <w:tcW w:w="2178" w:type="dxa"/>
            <w:vMerge/>
            <w:tcBorders>
              <w:bottom w:val="single" w:sz="12" w:space="0" w:color="auto"/>
            </w:tcBorders>
            <w:shd w:val="clear" w:color="auto" w:fill="D9E2F3"/>
          </w:tcPr>
          <w:p w14:paraId="049C7D2F" w14:textId="77777777" w:rsidR="00F75EF8" w:rsidRPr="00217402" w:rsidRDefault="00F75EF8" w:rsidP="00035B50">
            <w:pPr>
              <w:bidi/>
              <w:rPr>
                <w:rFonts w:ascii="Sakkal Majalla" w:hAnsi="Sakkal Majalla" w:cs="Sakkal Majalla"/>
                <w:sz w:val="22"/>
                <w:szCs w:val="22"/>
              </w:rPr>
            </w:pPr>
          </w:p>
        </w:tc>
        <w:tc>
          <w:tcPr>
            <w:tcW w:w="8460" w:type="dxa"/>
            <w:shd w:val="clear" w:color="auto" w:fill="F2F2F2"/>
          </w:tcPr>
          <w:p w14:paraId="027B3078"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F75EF8" w:rsidRPr="00217402" w14:paraId="3C1FE905" w14:textId="77777777" w:rsidTr="00035B50">
        <w:tc>
          <w:tcPr>
            <w:tcW w:w="2178" w:type="dxa"/>
            <w:vMerge/>
            <w:tcBorders>
              <w:bottom w:val="single" w:sz="12" w:space="0" w:color="auto"/>
            </w:tcBorders>
            <w:shd w:val="clear" w:color="auto" w:fill="D9E2F3"/>
          </w:tcPr>
          <w:p w14:paraId="3AA7EC93" w14:textId="77777777" w:rsidR="00F75EF8" w:rsidRPr="00217402" w:rsidRDefault="00F75EF8" w:rsidP="00035B50">
            <w:pPr>
              <w:bidi/>
              <w:rPr>
                <w:rFonts w:ascii="Sakkal Majalla" w:hAnsi="Sakkal Majalla" w:cs="Sakkal Majalla"/>
                <w:sz w:val="22"/>
                <w:szCs w:val="22"/>
              </w:rPr>
            </w:pPr>
          </w:p>
        </w:tc>
        <w:tc>
          <w:tcPr>
            <w:tcW w:w="8460" w:type="dxa"/>
            <w:shd w:val="clear" w:color="auto" w:fill="F2F2F2"/>
          </w:tcPr>
          <w:p w14:paraId="572B887C"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F75EF8" w:rsidRPr="00217402" w14:paraId="41EA971A" w14:textId="77777777" w:rsidTr="00035B50">
        <w:tc>
          <w:tcPr>
            <w:tcW w:w="2178" w:type="dxa"/>
            <w:vMerge w:val="restart"/>
            <w:tcBorders>
              <w:top w:val="single" w:sz="12" w:space="0" w:color="auto"/>
              <w:bottom w:val="single" w:sz="12" w:space="0" w:color="auto"/>
            </w:tcBorders>
            <w:shd w:val="clear" w:color="auto" w:fill="D9E2F3"/>
          </w:tcPr>
          <w:p w14:paraId="2F3B34D7" w14:textId="77777777" w:rsidR="00F75EF8" w:rsidRPr="00217402" w:rsidRDefault="00F75EF8" w:rsidP="00035B50">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0D66F5A6"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F75EF8" w:rsidRPr="00217402" w14:paraId="4B1419CB" w14:textId="77777777" w:rsidTr="00035B50">
        <w:tc>
          <w:tcPr>
            <w:tcW w:w="2178" w:type="dxa"/>
            <w:vMerge/>
            <w:tcBorders>
              <w:top w:val="single" w:sz="12" w:space="0" w:color="auto"/>
              <w:bottom w:val="single" w:sz="12" w:space="0" w:color="auto"/>
            </w:tcBorders>
            <w:shd w:val="clear" w:color="auto" w:fill="D9E2F3"/>
          </w:tcPr>
          <w:p w14:paraId="5FB3AA51" w14:textId="77777777" w:rsidR="00F75EF8" w:rsidRPr="00217402" w:rsidRDefault="00F75EF8" w:rsidP="00035B50">
            <w:pPr>
              <w:bidi/>
              <w:rPr>
                <w:rFonts w:ascii="Sakkal Majalla" w:hAnsi="Sakkal Majalla" w:cs="Sakkal Majalla"/>
                <w:sz w:val="28"/>
                <w:szCs w:val="28"/>
              </w:rPr>
            </w:pPr>
          </w:p>
        </w:tc>
        <w:tc>
          <w:tcPr>
            <w:tcW w:w="8460" w:type="dxa"/>
            <w:shd w:val="clear" w:color="auto" w:fill="F2F2F2"/>
          </w:tcPr>
          <w:p w14:paraId="0A99D885"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F75EF8" w:rsidRPr="00217402" w14:paraId="48095491" w14:textId="77777777" w:rsidTr="00035B50">
        <w:tc>
          <w:tcPr>
            <w:tcW w:w="2178" w:type="dxa"/>
            <w:vMerge/>
            <w:tcBorders>
              <w:top w:val="single" w:sz="12" w:space="0" w:color="auto"/>
              <w:bottom w:val="single" w:sz="12" w:space="0" w:color="auto"/>
            </w:tcBorders>
            <w:shd w:val="clear" w:color="auto" w:fill="D9E2F3"/>
          </w:tcPr>
          <w:p w14:paraId="5D2E526B" w14:textId="77777777" w:rsidR="00F75EF8" w:rsidRPr="00217402" w:rsidRDefault="00F75EF8" w:rsidP="00035B50">
            <w:pPr>
              <w:bidi/>
              <w:rPr>
                <w:rFonts w:ascii="Sakkal Majalla" w:hAnsi="Sakkal Majalla" w:cs="Sakkal Majalla"/>
                <w:sz w:val="28"/>
                <w:szCs w:val="28"/>
              </w:rPr>
            </w:pPr>
          </w:p>
        </w:tc>
        <w:tc>
          <w:tcPr>
            <w:tcW w:w="8460" w:type="dxa"/>
            <w:shd w:val="clear" w:color="auto" w:fill="F2F2F2"/>
          </w:tcPr>
          <w:p w14:paraId="551CAC42"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F75EF8" w:rsidRPr="00217402" w14:paraId="00357D13" w14:textId="77777777" w:rsidTr="00035B50">
        <w:tc>
          <w:tcPr>
            <w:tcW w:w="2178" w:type="dxa"/>
            <w:vMerge/>
            <w:tcBorders>
              <w:top w:val="single" w:sz="12" w:space="0" w:color="auto"/>
              <w:bottom w:val="single" w:sz="12" w:space="0" w:color="auto"/>
            </w:tcBorders>
            <w:shd w:val="clear" w:color="auto" w:fill="D9E2F3"/>
          </w:tcPr>
          <w:p w14:paraId="28FE0A6E" w14:textId="77777777" w:rsidR="00F75EF8" w:rsidRPr="00217402" w:rsidRDefault="00F75EF8" w:rsidP="00035B50">
            <w:pPr>
              <w:bidi/>
              <w:rPr>
                <w:rFonts w:ascii="Sakkal Majalla" w:hAnsi="Sakkal Majalla" w:cs="Sakkal Majalla"/>
                <w:sz w:val="28"/>
                <w:szCs w:val="28"/>
              </w:rPr>
            </w:pPr>
          </w:p>
        </w:tc>
        <w:tc>
          <w:tcPr>
            <w:tcW w:w="8460" w:type="dxa"/>
            <w:tcBorders>
              <w:bottom w:val="single" w:sz="4" w:space="0" w:color="auto"/>
            </w:tcBorders>
            <w:shd w:val="clear" w:color="auto" w:fill="F2F2F2"/>
          </w:tcPr>
          <w:p w14:paraId="34E2E9F0"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F75EF8" w:rsidRPr="00217402" w14:paraId="6D38832E" w14:textId="77777777" w:rsidTr="00035B50">
        <w:tc>
          <w:tcPr>
            <w:tcW w:w="2178" w:type="dxa"/>
            <w:vMerge w:val="restart"/>
            <w:tcBorders>
              <w:top w:val="single" w:sz="12" w:space="0" w:color="auto"/>
              <w:bottom w:val="single" w:sz="12" w:space="0" w:color="auto"/>
            </w:tcBorders>
            <w:shd w:val="clear" w:color="auto" w:fill="D9E2F3"/>
          </w:tcPr>
          <w:p w14:paraId="1F0BF00F" w14:textId="77777777" w:rsidR="00F75EF8" w:rsidRPr="00217402" w:rsidRDefault="00F75EF8" w:rsidP="00035B50">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28054518"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F75EF8" w:rsidRPr="00217402" w14:paraId="3171D440" w14:textId="77777777" w:rsidTr="00035B50">
        <w:tc>
          <w:tcPr>
            <w:tcW w:w="2178" w:type="dxa"/>
            <w:vMerge/>
            <w:tcBorders>
              <w:bottom w:val="single" w:sz="12" w:space="0" w:color="auto"/>
            </w:tcBorders>
            <w:shd w:val="clear" w:color="auto" w:fill="D9E2F3"/>
          </w:tcPr>
          <w:p w14:paraId="2C0D7745" w14:textId="77777777" w:rsidR="00F75EF8" w:rsidRPr="00217402" w:rsidRDefault="00F75EF8" w:rsidP="00035B50">
            <w:pPr>
              <w:bidi/>
              <w:rPr>
                <w:rFonts w:ascii="Sakkal Majalla" w:hAnsi="Sakkal Majalla" w:cs="Sakkal Majalla"/>
                <w:sz w:val="28"/>
                <w:szCs w:val="28"/>
              </w:rPr>
            </w:pPr>
          </w:p>
        </w:tc>
        <w:tc>
          <w:tcPr>
            <w:tcW w:w="8460" w:type="dxa"/>
            <w:tcBorders>
              <w:bottom w:val="single" w:sz="4" w:space="0" w:color="auto"/>
            </w:tcBorders>
            <w:shd w:val="clear" w:color="auto" w:fill="F2F2F2"/>
          </w:tcPr>
          <w:p w14:paraId="1BA559C6"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F75EF8" w:rsidRPr="00217402" w14:paraId="2DC027F5" w14:textId="77777777" w:rsidTr="00035B50">
        <w:tc>
          <w:tcPr>
            <w:tcW w:w="2178" w:type="dxa"/>
            <w:vMerge/>
            <w:tcBorders>
              <w:bottom w:val="single" w:sz="12" w:space="0" w:color="auto"/>
            </w:tcBorders>
            <w:shd w:val="clear" w:color="auto" w:fill="D9E2F3"/>
          </w:tcPr>
          <w:p w14:paraId="76E8747D" w14:textId="77777777" w:rsidR="00F75EF8" w:rsidRPr="00217402" w:rsidRDefault="00F75EF8" w:rsidP="00035B50">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EC9C610"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F75EF8" w:rsidRPr="00217402" w14:paraId="5895C873" w14:textId="77777777" w:rsidTr="00035B50">
        <w:tc>
          <w:tcPr>
            <w:tcW w:w="2178" w:type="dxa"/>
            <w:vMerge w:val="restart"/>
            <w:tcBorders>
              <w:top w:val="single" w:sz="12" w:space="0" w:color="auto"/>
              <w:bottom w:val="single" w:sz="12" w:space="0" w:color="auto"/>
            </w:tcBorders>
            <w:shd w:val="clear" w:color="auto" w:fill="D9E2F3"/>
          </w:tcPr>
          <w:p w14:paraId="3FC9BB2B" w14:textId="77777777" w:rsidR="00F75EF8" w:rsidRPr="00217402" w:rsidRDefault="00F75EF8" w:rsidP="00035B50">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391E404E" w14:textId="77777777" w:rsidR="00F75EF8" w:rsidRPr="00496897" w:rsidRDefault="00F75EF8" w:rsidP="00035B50">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F75EF8" w:rsidRPr="00217402" w14:paraId="0A4921D2" w14:textId="77777777" w:rsidTr="00035B50">
        <w:tc>
          <w:tcPr>
            <w:tcW w:w="2178" w:type="dxa"/>
            <w:vMerge/>
            <w:tcBorders>
              <w:bottom w:val="single" w:sz="12" w:space="0" w:color="auto"/>
            </w:tcBorders>
            <w:shd w:val="clear" w:color="auto" w:fill="D9E2F3"/>
          </w:tcPr>
          <w:p w14:paraId="0537D4FF" w14:textId="77777777" w:rsidR="00F75EF8" w:rsidRPr="00217402" w:rsidRDefault="00F75EF8" w:rsidP="00035B50">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9F2FFB8" w14:textId="77777777" w:rsidR="00F75EF8" w:rsidRPr="00496897" w:rsidRDefault="00F75EF8" w:rsidP="00035B50">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bookmarkEnd w:id="1"/>
    </w:tbl>
    <w:p w14:paraId="32A31EF3" w14:textId="77777777" w:rsidR="00F75EF8" w:rsidRPr="00387112" w:rsidRDefault="00F75EF8" w:rsidP="00F75EF8"/>
    <w:p w14:paraId="451CEFDA" w14:textId="77777777" w:rsidR="000E33FC" w:rsidRPr="00F75EF8" w:rsidRDefault="000E33FC" w:rsidP="00F75EF8"/>
    <w:sectPr w:rsidR="000E33FC" w:rsidRPr="00F75EF8"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EFE7" w14:textId="77777777" w:rsidR="004E59E3" w:rsidRDefault="002E2335">
      <w:r>
        <w:separator/>
      </w:r>
    </w:p>
  </w:endnote>
  <w:endnote w:type="continuationSeparator" w:id="0">
    <w:p w14:paraId="451CEFE9" w14:textId="77777777" w:rsidR="004E59E3" w:rsidRDefault="002E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FDF"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FE0"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FE2"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EFE3" w14:textId="77777777" w:rsidR="004E59E3" w:rsidRDefault="002E2335">
      <w:r>
        <w:separator/>
      </w:r>
    </w:p>
  </w:footnote>
  <w:footnote w:type="continuationSeparator" w:id="0">
    <w:p w14:paraId="451CEFE5" w14:textId="77777777" w:rsidR="004E59E3" w:rsidRDefault="002E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FDD"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FDE"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FE1"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2CC4CD4E">
      <w:start w:val="1"/>
      <w:numFmt w:val="bullet"/>
      <w:lvlText w:val=""/>
      <w:lvlJc w:val="left"/>
      <w:pPr>
        <w:ind w:left="360" w:hanging="360"/>
      </w:pPr>
      <w:rPr>
        <w:rFonts w:ascii="Symbol" w:hAnsi="Symbol" w:hint="default"/>
      </w:rPr>
    </w:lvl>
    <w:lvl w:ilvl="1" w:tplc="A082319A" w:tentative="1">
      <w:start w:val="1"/>
      <w:numFmt w:val="bullet"/>
      <w:lvlText w:val="o"/>
      <w:lvlJc w:val="left"/>
      <w:pPr>
        <w:ind w:left="1080" w:hanging="360"/>
      </w:pPr>
      <w:rPr>
        <w:rFonts w:ascii="Courier New" w:hAnsi="Courier New" w:cs="Courier New" w:hint="default"/>
      </w:rPr>
    </w:lvl>
    <w:lvl w:ilvl="2" w:tplc="644E8222" w:tentative="1">
      <w:start w:val="1"/>
      <w:numFmt w:val="bullet"/>
      <w:lvlText w:val=""/>
      <w:lvlJc w:val="left"/>
      <w:pPr>
        <w:ind w:left="1800" w:hanging="360"/>
      </w:pPr>
      <w:rPr>
        <w:rFonts w:ascii="Wingdings" w:hAnsi="Wingdings" w:hint="default"/>
      </w:rPr>
    </w:lvl>
    <w:lvl w:ilvl="3" w:tplc="C28CFF1C" w:tentative="1">
      <w:start w:val="1"/>
      <w:numFmt w:val="bullet"/>
      <w:lvlText w:val=""/>
      <w:lvlJc w:val="left"/>
      <w:pPr>
        <w:ind w:left="2520" w:hanging="360"/>
      </w:pPr>
      <w:rPr>
        <w:rFonts w:ascii="Symbol" w:hAnsi="Symbol" w:hint="default"/>
      </w:rPr>
    </w:lvl>
    <w:lvl w:ilvl="4" w:tplc="5F2CA018" w:tentative="1">
      <w:start w:val="1"/>
      <w:numFmt w:val="bullet"/>
      <w:lvlText w:val="o"/>
      <w:lvlJc w:val="left"/>
      <w:pPr>
        <w:ind w:left="3240" w:hanging="360"/>
      </w:pPr>
      <w:rPr>
        <w:rFonts w:ascii="Courier New" w:hAnsi="Courier New" w:cs="Courier New" w:hint="default"/>
      </w:rPr>
    </w:lvl>
    <w:lvl w:ilvl="5" w:tplc="3B56A718" w:tentative="1">
      <w:start w:val="1"/>
      <w:numFmt w:val="bullet"/>
      <w:lvlText w:val=""/>
      <w:lvlJc w:val="left"/>
      <w:pPr>
        <w:ind w:left="3960" w:hanging="360"/>
      </w:pPr>
      <w:rPr>
        <w:rFonts w:ascii="Wingdings" w:hAnsi="Wingdings" w:hint="default"/>
      </w:rPr>
    </w:lvl>
    <w:lvl w:ilvl="6" w:tplc="F83CBF14" w:tentative="1">
      <w:start w:val="1"/>
      <w:numFmt w:val="bullet"/>
      <w:lvlText w:val=""/>
      <w:lvlJc w:val="left"/>
      <w:pPr>
        <w:ind w:left="4680" w:hanging="360"/>
      </w:pPr>
      <w:rPr>
        <w:rFonts w:ascii="Symbol" w:hAnsi="Symbol" w:hint="default"/>
      </w:rPr>
    </w:lvl>
    <w:lvl w:ilvl="7" w:tplc="108C2BF8" w:tentative="1">
      <w:start w:val="1"/>
      <w:numFmt w:val="bullet"/>
      <w:lvlText w:val="o"/>
      <w:lvlJc w:val="left"/>
      <w:pPr>
        <w:ind w:left="5400" w:hanging="360"/>
      </w:pPr>
      <w:rPr>
        <w:rFonts w:ascii="Courier New" w:hAnsi="Courier New" w:cs="Courier New" w:hint="default"/>
      </w:rPr>
    </w:lvl>
    <w:lvl w:ilvl="8" w:tplc="58229D5C"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30024766">
      <w:start w:val="1"/>
      <w:numFmt w:val="bullet"/>
      <w:lvlText w:val=""/>
      <w:lvlJc w:val="left"/>
      <w:pPr>
        <w:ind w:left="360" w:hanging="360"/>
      </w:pPr>
      <w:rPr>
        <w:rFonts w:ascii="Symbol" w:hAnsi="Symbol" w:hint="default"/>
      </w:rPr>
    </w:lvl>
    <w:lvl w:ilvl="1" w:tplc="6EF40A48" w:tentative="1">
      <w:start w:val="1"/>
      <w:numFmt w:val="bullet"/>
      <w:lvlText w:val="o"/>
      <w:lvlJc w:val="left"/>
      <w:pPr>
        <w:ind w:left="1080" w:hanging="360"/>
      </w:pPr>
      <w:rPr>
        <w:rFonts w:ascii="Courier New" w:hAnsi="Courier New" w:cs="Courier New" w:hint="default"/>
      </w:rPr>
    </w:lvl>
    <w:lvl w:ilvl="2" w:tplc="D6762DD2" w:tentative="1">
      <w:start w:val="1"/>
      <w:numFmt w:val="bullet"/>
      <w:lvlText w:val=""/>
      <w:lvlJc w:val="left"/>
      <w:pPr>
        <w:ind w:left="1800" w:hanging="360"/>
      </w:pPr>
      <w:rPr>
        <w:rFonts w:ascii="Wingdings" w:hAnsi="Wingdings" w:hint="default"/>
      </w:rPr>
    </w:lvl>
    <w:lvl w:ilvl="3" w:tplc="253494BE" w:tentative="1">
      <w:start w:val="1"/>
      <w:numFmt w:val="bullet"/>
      <w:lvlText w:val=""/>
      <w:lvlJc w:val="left"/>
      <w:pPr>
        <w:ind w:left="2520" w:hanging="360"/>
      </w:pPr>
      <w:rPr>
        <w:rFonts w:ascii="Symbol" w:hAnsi="Symbol" w:hint="default"/>
      </w:rPr>
    </w:lvl>
    <w:lvl w:ilvl="4" w:tplc="BAB2B9DA" w:tentative="1">
      <w:start w:val="1"/>
      <w:numFmt w:val="bullet"/>
      <w:lvlText w:val="o"/>
      <w:lvlJc w:val="left"/>
      <w:pPr>
        <w:ind w:left="3240" w:hanging="360"/>
      </w:pPr>
      <w:rPr>
        <w:rFonts w:ascii="Courier New" w:hAnsi="Courier New" w:cs="Courier New" w:hint="default"/>
      </w:rPr>
    </w:lvl>
    <w:lvl w:ilvl="5" w:tplc="86BA0F04" w:tentative="1">
      <w:start w:val="1"/>
      <w:numFmt w:val="bullet"/>
      <w:lvlText w:val=""/>
      <w:lvlJc w:val="left"/>
      <w:pPr>
        <w:ind w:left="3960" w:hanging="360"/>
      </w:pPr>
      <w:rPr>
        <w:rFonts w:ascii="Wingdings" w:hAnsi="Wingdings" w:hint="default"/>
      </w:rPr>
    </w:lvl>
    <w:lvl w:ilvl="6" w:tplc="4BB6E41A" w:tentative="1">
      <w:start w:val="1"/>
      <w:numFmt w:val="bullet"/>
      <w:lvlText w:val=""/>
      <w:lvlJc w:val="left"/>
      <w:pPr>
        <w:ind w:left="4680" w:hanging="360"/>
      </w:pPr>
      <w:rPr>
        <w:rFonts w:ascii="Symbol" w:hAnsi="Symbol" w:hint="default"/>
      </w:rPr>
    </w:lvl>
    <w:lvl w:ilvl="7" w:tplc="687E36D6" w:tentative="1">
      <w:start w:val="1"/>
      <w:numFmt w:val="bullet"/>
      <w:lvlText w:val="o"/>
      <w:lvlJc w:val="left"/>
      <w:pPr>
        <w:ind w:left="5400" w:hanging="360"/>
      </w:pPr>
      <w:rPr>
        <w:rFonts w:ascii="Courier New" w:hAnsi="Courier New" w:cs="Courier New" w:hint="default"/>
      </w:rPr>
    </w:lvl>
    <w:lvl w:ilvl="8" w:tplc="345AD39E"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0FF0CE28">
      <w:start w:val="1"/>
      <w:numFmt w:val="bullet"/>
      <w:lvlText w:val=""/>
      <w:lvlJc w:val="left"/>
      <w:pPr>
        <w:ind w:left="360" w:hanging="360"/>
      </w:pPr>
      <w:rPr>
        <w:rFonts w:ascii="Symbol" w:hAnsi="Symbol" w:hint="default"/>
      </w:rPr>
    </w:lvl>
    <w:lvl w:ilvl="1" w:tplc="8710D67E" w:tentative="1">
      <w:start w:val="1"/>
      <w:numFmt w:val="bullet"/>
      <w:lvlText w:val="o"/>
      <w:lvlJc w:val="left"/>
      <w:pPr>
        <w:ind w:left="1080" w:hanging="360"/>
      </w:pPr>
      <w:rPr>
        <w:rFonts w:ascii="Courier New" w:hAnsi="Courier New" w:cs="Courier New" w:hint="default"/>
      </w:rPr>
    </w:lvl>
    <w:lvl w:ilvl="2" w:tplc="183E6D0C" w:tentative="1">
      <w:start w:val="1"/>
      <w:numFmt w:val="bullet"/>
      <w:lvlText w:val=""/>
      <w:lvlJc w:val="left"/>
      <w:pPr>
        <w:ind w:left="1800" w:hanging="360"/>
      </w:pPr>
      <w:rPr>
        <w:rFonts w:ascii="Wingdings" w:hAnsi="Wingdings" w:hint="default"/>
      </w:rPr>
    </w:lvl>
    <w:lvl w:ilvl="3" w:tplc="F01E6D8A" w:tentative="1">
      <w:start w:val="1"/>
      <w:numFmt w:val="bullet"/>
      <w:lvlText w:val=""/>
      <w:lvlJc w:val="left"/>
      <w:pPr>
        <w:ind w:left="2520" w:hanging="360"/>
      </w:pPr>
      <w:rPr>
        <w:rFonts w:ascii="Symbol" w:hAnsi="Symbol" w:hint="default"/>
      </w:rPr>
    </w:lvl>
    <w:lvl w:ilvl="4" w:tplc="B9268042" w:tentative="1">
      <w:start w:val="1"/>
      <w:numFmt w:val="bullet"/>
      <w:lvlText w:val="o"/>
      <w:lvlJc w:val="left"/>
      <w:pPr>
        <w:ind w:left="3240" w:hanging="360"/>
      </w:pPr>
      <w:rPr>
        <w:rFonts w:ascii="Courier New" w:hAnsi="Courier New" w:cs="Courier New" w:hint="default"/>
      </w:rPr>
    </w:lvl>
    <w:lvl w:ilvl="5" w:tplc="0AD4E772" w:tentative="1">
      <w:start w:val="1"/>
      <w:numFmt w:val="bullet"/>
      <w:lvlText w:val=""/>
      <w:lvlJc w:val="left"/>
      <w:pPr>
        <w:ind w:left="3960" w:hanging="360"/>
      </w:pPr>
      <w:rPr>
        <w:rFonts w:ascii="Wingdings" w:hAnsi="Wingdings" w:hint="default"/>
      </w:rPr>
    </w:lvl>
    <w:lvl w:ilvl="6" w:tplc="C674F022" w:tentative="1">
      <w:start w:val="1"/>
      <w:numFmt w:val="bullet"/>
      <w:lvlText w:val=""/>
      <w:lvlJc w:val="left"/>
      <w:pPr>
        <w:ind w:left="4680" w:hanging="360"/>
      </w:pPr>
      <w:rPr>
        <w:rFonts w:ascii="Symbol" w:hAnsi="Symbol" w:hint="default"/>
      </w:rPr>
    </w:lvl>
    <w:lvl w:ilvl="7" w:tplc="043238AA" w:tentative="1">
      <w:start w:val="1"/>
      <w:numFmt w:val="bullet"/>
      <w:lvlText w:val="o"/>
      <w:lvlJc w:val="left"/>
      <w:pPr>
        <w:ind w:left="5400" w:hanging="360"/>
      </w:pPr>
      <w:rPr>
        <w:rFonts w:ascii="Courier New" w:hAnsi="Courier New" w:cs="Courier New" w:hint="default"/>
      </w:rPr>
    </w:lvl>
    <w:lvl w:ilvl="8" w:tplc="1F44E132"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89A8619C"/>
    <w:lvl w:ilvl="0" w:tplc="E20C6590">
      <w:start w:val="1"/>
      <w:numFmt w:val="bullet"/>
      <w:lvlText w:val=""/>
      <w:lvlJc w:val="left"/>
      <w:pPr>
        <w:ind w:left="360" w:hanging="360"/>
      </w:pPr>
      <w:rPr>
        <w:rFonts w:ascii="Symbol" w:hAnsi="Symbol" w:hint="default"/>
      </w:rPr>
    </w:lvl>
    <w:lvl w:ilvl="1" w:tplc="AA9EE1EE" w:tentative="1">
      <w:start w:val="1"/>
      <w:numFmt w:val="bullet"/>
      <w:lvlText w:val="o"/>
      <w:lvlJc w:val="left"/>
      <w:pPr>
        <w:ind w:left="1080" w:hanging="360"/>
      </w:pPr>
      <w:rPr>
        <w:rFonts w:ascii="Courier New" w:hAnsi="Courier New" w:cs="Courier New" w:hint="default"/>
      </w:rPr>
    </w:lvl>
    <w:lvl w:ilvl="2" w:tplc="0080AC96" w:tentative="1">
      <w:start w:val="1"/>
      <w:numFmt w:val="bullet"/>
      <w:lvlText w:val=""/>
      <w:lvlJc w:val="left"/>
      <w:pPr>
        <w:ind w:left="1800" w:hanging="360"/>
      </w:pPr>
      <w:rPr>
        <w:rFonts w:ascii="Wingdings" w:hAnsi="Wingdings" w:hint="default"/>
      </w:rPr>
    </w:lvl>
    <w:lvl w:ilvl="3" w:tplc="8BA6DABA" w:tentative="1">
      <w:start w:val="1"/>
      <w:numFmt w:val="bullet"/>
      <w:lvlText w:val=""/>
      <w:lvlJc w:val="left"/>
      <w:pPr>
        <w:ind w:left="2520" w:hanging="360"/>
      </w:pPr>
      <w:rPr>
        <w:rFonts w:ascii="Symbol" w:hAnsi="Symbol" w:hint="default"/>
      </w:rPr>
    </w:lvl>
    <w:lvl w:ilvl="4" w:tplc="AB5EC0AE" w:tentative="1">
      <w:start w:val="1"/>
      <w:numFmt w:val="bullet"/>
      <w:lvlText w:val="o"/>
      <w:lvlJc w:val="left"/>
      <w:pPr>
        <w:ind w:left="3240" w:hanging="360"/>
      </w:pPr>
      <w:rPr>
        <w:rFonts w:ascii="Courier New" w:hAnsi="Courier New" w:cs="Courier New" w:hint="default"/>
      </w:rPr>
    </w:lvl>
    <w:lvl w:ilvl="5" w:tplc="73FA96CA" w:tentative="1">
      <w:start w:val="1"/>
      <w:numFmt w:val="bullet"/>
      <w:lvlText w:val=""/>
      <w:lvlJc w:val="left"/>
      <w:pPr>
        <w:ind w:left="3960" w:hanging="360"/>
      </w:pPr>
      <w:rPr>
        <w:rFonts w:ascii="Wingdings" w:hAnsi="Wingdings" w:hint="default"/>
      </w:rPr>
    </w:lvl>
    <w:lvl w:ilvl="6" w:tplc="67E89FD0" w:tentative="1">
      <w:start w:val="1"/>
      <w:numFmt w:val="bullet"/>
      <w:lvlText w:val=""/>
      <w:lvlJc w:val="left"/>
      <w:pPr>
        <w:ind w:left="4680" w:hanging="360"/>
      </w:pPr>
      <w:rPr>
        <w:rFonts w:ascii="Symbol" w:hAnsi="Symbol" w:hint="default"/>
      </w:rPr>
    </w:lvl>
    <w:lvl w:ilvl="7" w:tplc="9454D444" w:tentative="1">
      <w:start w:val="1"/>
      <w:numFmt w:val="bullet"/>
      <w:lvlText w:val="o"/>
      <w:lvlJc w:val="left"/>
      <w:pPr>
        <w:ind w:left="5400" w:hanging="360"/>
      </w:pPr>
      <w:rPr>
        <w:rFonts w:ascii="Courier New" w:hAnsi="Courier New" w:cs="Courier New" w:hint="default"/>
      </w:rPr>
    </w:lvl>
    <w:lvl w:ilvl="8" w:tplc="E2DA82FE" w:tentative="1">
      <w:start w:val="1"/>
      <w:numFmt w:val="bullet"/>
      <w:lvlText w:val=""/>
      <w:lvlJc w:val="left"/>
      <w:pPr>
        <w:ind w:left="6120" w:hanging="360"/>
      </w:pPr>
      <w:rPr>
        <w:rFonts w:ascii="Wingdings" w:hAnsi="Wingdings" w:hint="default"/>
      </w:rPr>
    </w:lvl>
  </w:abstractNum>
  <w:num w:numId="1" w16cid:durableId="288972929">
    <w:abstractNumId w:val="0"/>
  </w:num>
  <w:num w:numId="2" w16cid:durableId="1062631317">
    <w:abstractNumId w:val="1"/>
  </w:num>
  <w:num w:numId="3" w16cid:durableId="1507667945">
    <w:abstractNumId w:val="2"/>
  </w:num>
  <w:num w:numId="4" w16cid:durableId="430206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7294"/>
    <w:rsid w:val="00017A6A"/>
    <w:rsid w:val="00051C93"/>
    <w:rsid w:val="00057B48"/>
    <w:rsid w:val="00085077"/>
    <w:rsid w:val="000B467C"/>
    <w:rsid w:val="000B5550"/>
    <w:rsid w:val="000D3D6E"/>
    <w:rsid w:val="000E33FC"/>
    <w:rsid w:val="001369D1"/>
    <w:rsid w:val="00146855"/>
    <w:rsid w:val="001835A1"/>
    <w:rsid w:val="00192407"/>
    <w:rsid w:val="00194DFC"/>
    <w:rsid w:val="001B0C62"/>
    <w:rsid w:val="001B721B"/>
    <w:rsid w:val="00205BB1"/>
    <w:rsid w:val="00211C90"/>
    <w:rsid w:val="00227E69"/>
    <w:rsid w:val="002A43C9"/>
    <w:rsid w:val="002E2335"/>
    <w:rsid w:val="002F36D6"/>
    <w:rsid w:val="003074EA"/>
    <w:rsid w:val="00367925"/>
    <w:rsid w:val="003B09A0"/>
    <w:rsid w:val="003B3358"/>
    <w:rsid w:val="003B6733"/>
    <w:rsid w:val="00410EC6"/>
    <w:rsid w:val="00431197"/>
    <w:rsid w:val="00444C2E"/>
    <w:rsid w:val="00456E4D"/>
    <w:rsid w:val="004605C8"/>
    <w:rsid w:val="00483393"/>
    <w:rsid w:val="00496FD7"/>
    <w:rsid w:val="004A0E0A"/>
    <w:rsid w:val="004A1787"/>
    <w:rsid w:val="004A7B28"/>
    <w:rsid w:val="004E59E3"/>
    <w:rsid w:val="00560679"/>
    <w:rsid w:val="005B2075"/>
    <w:rsid w:val="00603D41"/>
    <w:rsid w:val="00681804"/>
    <w:rsid w:val="006A3856"/>
    <w:rsid w:val="006B4A29"/>
    <w:rsid w:val="006F390E"/>
    <w:rsid w:val="0070019D"/>
    <w:rsid w:val="00706A1A"/>
    <w:rsid w:val="0071009D"/>
    <w:rsid w:val="00724E15"/>
    <w:rsid w:val="007354DA"/>
    <w:rsid w:val="00753331"/>
    <w:rsid w:val="007626E9"/>
    <w:rsid w:val="00762D7E"/>
    <w:rsid w:val="007662D4"/>
    <w:rsid w:val="007E0F3A"/>
    <w:rsid w:val="007F3F09"/>
    <w:rsid w:val="007F6490"/>
    <w:rsid w:val="008455D7"/>
    <w:rsid w:val="008608C1"/>
    <w:rsid w:val="008620A8"/>
    <w:rsid w:val="008657E8"/>
    <w:rsid w:val="008C5703"/>
    <w:rsid w:val="008D1330"/>
    <w:rsid w:val="00931DC6"/>
    <w:rsid w:val="00984153"/>
    <w:rsid w:val="00A326E4"/>
    <w:rsid w:val="00A47901"/>
    <w:rsid w:val="00A54B44"/>
    <w:rsid w:val="00A66508"/>
    <w:rsid w:val="00A76804"/>
    <w:rsid w:val="00A947E2"/>
    <w:rsid w:val="00AD6CAC"/>
    <w:rsid w:val="00B020BF"/>
    <w:rsid w:val="00B2552E"/>
    <w:rsid w:val="00B261B3"/>
    <w:rsid w:val="00B41E24"/>
    <w:rsid w:val="00B57346"/>
    <w:rsid w:val="00BA11BF"/>
    <w:rsid w:val="00BD22F7"/>
    <w:rsid w:val="00BF53AE"/>
    <w:rsid w:val="00C0754A"/>
    <w:rsid w:val="00C34E37"/>
    <w:rsid w:val="00C87801"/>
    <w:rsid w:val="00CA0560"/>
    <w:rsid w:val="00CA766F"/>
    <w:rsid w:val="00CB13C9"/>
    <w:rsid w:val="00CF220B"/>
    <w:rsid w:val="00CF55C1"/>
    <w:rsid w:val="00D126E3"/>
    <w:rsid w:val="00D9379F"/>
    <w:rsid w:val="00D97CC9"/>
    <w:rsid w:val="00DC67DD"/>
    <w:rsid w:val="00E1666F"/>
    <w:rsid w:val="00E17FC5"/>
    <w:rsid w:val="00E25694"/>
    <w:rsid w:val="00E55A95"/>
    <w:rsid w:val="00E846C3"/>
    <w:rsid w:val="00EA303F"/>
    <w:rsid w:val="00EC14CD"/>
    <w:rsid w:val="00EC4F94"/>
    <w:rsid w:val="00ED3B3B"/>
    <w:rsid w:val="00ED4EAA"/>
    <w:rsid w:val="00F13255"/>
    <w:rsid w:val="00F204A5"/>
    <w:rsid w:val="00F20B6C"/>
    <w:rsid w:val="00F6114F"/>
    <w:rsid w:val="00F75EF8"/>
    <w:rsid w:val="00FA146A"/>
    <w:rsid w:val="00FB7D5A"/>
    <w:rsid w:val="00FF5D0B"/>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51CEF66"/>
  <w15:docId w15:val="{6AA60862-0DD0-4BB6-AE1C-5A51640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lang w:val="en-US" w:eastAsia="en-US"/>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E15"/>
    <w:rPr>
      <w:sz w:val="16"/>
      <w:szCs w:val="16"/>
    </w:rPr>
  </w:style>
  <w:style w:type="paragraph" w:styleId="CommentText">
    <w:name w:val="annotation text"/>
    <w:basedOn w:val="Normal"/>
    <w:link w:val="CommentTextChar"/>
    <w:uiPriority w:val="99"/>
    <w:semiHidden/>
    <w:unhideWhenUsed/>
    <w:rsid w:val="00724E15"/>
    <w:rPr>
      <w:sz w:val="20"/>
      <w:szCs w:val="20"/>
    </w:rPr>
  </w:style>
  <w:style w:type="character" w:customStyle="1" w:styleId="CommentTextChar">
    <w:name w:val="Comment Text Char"/>
    <w:basedOn w:val="DefaultParagraphFont"/>
    <w:link w:val="CommentText"/>
    <w:uiPriority w:val="99"/>
    <w:semiHidden/>
    <w:rsid w:val="00724E15"/>
    <w:rPr>
      <w:lang w:val="en-US" w:eastAsia="en-US"/>
    </w:rPr>
  </w:style>
  <w:style w:type="paragraph" w:styleId="CommentSubject">
    <w:name w:val="annotation subject"/>
    <w:basedOn w:val="CommentText"/>
    <w:next w:val="CommentText"/>
    <w:link w:val="CommentSubjectChar"/>
    <w:uiPriority w:val="99"/>
    <w:semiHidden/>
    <w:unhideWhenUsed/>
    <w:rsid w:val="00724E15"/>
    <w:rPr>
      <w:b/>
      <w:bCs/>
    </w:rPr>
  </w:style>
  <w:style w:type="character" w:customStyle="1" w:styleId="CommentSubjectChar">
    <w:name w:val="Comment Subject Char"/>
    <w:basedOn w:val="CommentTextChar"/>
    <w:link w:val="CommentSubject"/>
    <w:uiPriority w:val="99"/>
    <w:semiHidden/>
    <w:rsid w:val="00724E1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F2CA9-B3D5-4CC8-986B-EB49A88E6266}"/>
</file>

<file path=customXml/itemProps2.xml><?xml version="1.0" encoding="utf-8"?>
<ds:datastoreItem xmlns:ds="http://schemas.openxmlformats.org/officeDocument/2006/customXml" ds:itemID="{4E622501-6DB3-4D5E-8EBC-0E96354F1F56}"/>
</file>

<file path=docProps/app.xml><?xml version="1.0" encoding="utf-8"?>
<Properties xmlns="http://schemas.openxmlformats.org/officeDocument/2006/extended-properties" xmlns:vt="http://schemas.openxmlformats.org/officeDocument/2006/docPropsVTypes">
  <Template>Normal</Template>
  <TotalTime>6</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7</cp:revision>
  <dcterms:created xsi:type="dcterms:W3CDTF">2023-06-13T05:47:00Z</dcterms:created>
  <dcterms:modified xsi:type="dcterms:W3CDTF">2023-06-16T14:53:00Z</dcterms:modified>
</cp:coreProperties>
</file>