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8E1C89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8E1C89" w:rsidRPr="00706A1A" w:rsidRDefault="00BF5526" w:rsidP="008E1C89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2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8E1C89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24B5248C" w:rsidR="008E1C89" w:rsidRPr="002149D3" w:rsidRDefault="008E1C89" w:rsidP="008E1C89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Pharmacist</w:t>
            </w:r>
          </w:p>
        </w:tc>
      </w:tr>
      <w:tr w:rsidR="008E1C89" w:rsidRPr="00706A1A" w14:paraId="55E049A8" w14:textId="77777777" w:rsidTr="00BF5526">
        <w:tc>
          <w:tcPr>
            <w:tcW w:w="2178" w:type="dxa"/>
            <w:shd w:val="clear" w:color="auto" w:fill="D9E2F3"/>
          </w:tcPr>
          <w:p w14:paraId="741E57F5" w14:textId="77777777" w:rsidR="008E1C89" w:rsidRPr="00BF5526" w:rsidRDefault="008E1C89" w:rsidP="008E1C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5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4B2141A6" w14:textId="65946E40" w:rsidR="008E1C89" w:rsidRPr="00A16C21" w:rsidRDefault="008E1C89" w:rsidP="008E1C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Practitioner responsible for </w:t>
            </w:r>
            <w:r w:rsidRPr="00A0717E">
              <w:rPr>
                <w:rFonts w:ascii="Arial" w:hAnsi="Arial" w:cs="Arial"/>
                <w:color w:val="000000"/>
                <w:sz w:val="20"/>
                <w:szCs w:val="20"/>
              </w:rPr>
              <w:t>dispens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A0717E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prescription medications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A0717E">
              <w:rPr>
                <w:rFonts w:ascii="Arial" w:hAnsi="Arial" w:cs="Arial"/>
                <w:color w:val="000000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A0717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information to patients about the drugs and their 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</w:t>
            </w:r>
            <w:r w:rsidRPr="00A0717E">
              <w:rPr>
                <w:rFonts w:ascii="Arial" w:hAnsi="Arial" w:cs="Arial"/>
                <w:color w:val="000000"/>
                <w:sz w:val="20"/>
                <w:szCs w:val="20"/>
              </w:rPr>
              <w:t>advis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A0717E">
              <w:rPr>
                <w:rFonts w:ascii="Arial" w:hAnsi="Arial" w:cs="Arial"/>
                <w:color w:val="000000"/>
                <w:sz w:val="20"/>
                <w:szCs w:val="20"/>
              </w:rPr>
              <w:t xml:space="preserve"> physicians on selection, dosage, interactions, and side effects of medications</w:t>
            </w:r>
          </w:p>
        </w:tc>
      </w:tr>
      <w:tr w:rsidR="008E1C89" w:rsidRPr="00706A1A" w14:paraId="5F343715" w14:textId="77777777" w:rsidTr="00BF5526">
        <w:tc>
          <w:tcPr>
            <w:tcW w:w="2178" w:type="dxa"/>
            <w:shd w:val="clear" w:color="auto" w:fill="D9E2F3"/>
          </w:tcPr>
          <w:p w14:paraId="18768F65" w14:textId="77777777" w:rsidR="008E1C89" w:rsidRPr="00BF5526" w:rsidRDefault="008E1C89" w:rsidP="008E1C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55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3155DCAA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76607">
              <w:rPr>
                <w:rFonts w:ascii="Arial" w:hAnsi="Arial" w:cs="Arial"/>
                <w:sz w:val="20"/>
                <w:szCs w:val="20"/>
              </w:rPr>
              <w:t xml:space="preserve">heck prescriptions for errors, 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are </w:t>
            </w:r>
            <w:r w:rsidRPr="00076607">
              <w:rPr>
                <w:rFonts w:ascii="Arial" w:hAnsi="Arial" w:cs="Arial"/>
                <w:sz w:val="20"/>
                <w:szCs w:val="20"/>
              </w:rPr>
              <w:t>appropriate and safe for the individual patient</w:t>
            </w:r>
          </w:p>
          <w:p w14:paraId="45FF3568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Dispense medications </w:t>
            </w:r>
            <w:r w:rsidRPr="00786CE9">
              <w:rPr>
                <w:rFonts w:ascii="Arial" w:hAnsi="Arial" w:cs="Arial"/>
                <w:sz w:val="20"/>
                <w:szCs w:val="20"/>
              </w:rPr>
              <w:t>based on physicians’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B0B3D7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6607">
              <w:rPr>
                <w:rFonts w:ascii="Arial" w:hAnsi="Arial" w:cs="Arial"/>
                <w:sz w:val="20"/>
                <w:szCs w:val="20"/>
              </w:rPr>
              <w:t>Instruct patients on proper use, side effects, and storage of prescribed medicine</w:t>
            </w:r>
          </w:p>
          <w:p w14:paraId="17F02FE0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76607">
              <w:rPr>
                <w:rFonts w:ascii="Arial" w:hAnsi="Arial" w:cs="Arial"/>
                <w:sz w:val="20"/>
                <w:szCs w:val="20"/>
              </w:rPr>
              <w:t xml:space="preserve">iaise with other medical staff on </w:t>
            </w:r>
            <w:r w:rsidRPr="00C21F25">
              <w:rPr>
                <w:rFonts w:ascii="Arial" w:hAnsi="Arial" w:cs="Arial"/>
                <w:sz w:val="20"/>
                <w:szCs w:val="20"/>
              </w:rPr>
              <w:t>potential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607">
              <w:rPr>
                <w:rFonts w:ascii="Arial" w:hAnsi="Arial" w:cs="Arial"/>
                <w:sz w:val="20"/>
                <w:szCs w:val="20"/>
              </w:rPr>
              <w:t>problems patients may experience when taking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607">
              <w:rPr>
                <w:rFonts w:ascii="Arial" w:hAnsi="Arial" w:cs="Arial"/>
                <w:sz w:val="20"/>
                <w:szCs w:val="20"/>
              </w:rPr>
              <w:t>medicines</w:t>
            </w:r>
          </w:p>
          <w:p w14:paraId="74696602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Pr="00076607">
              <w:rPr>
                <w:rFonts w:ascii="Arial" w:hAnsi="Arial" w:cs="Arial"/>
                <w:sz w:val="20"/>
                <w:szCs w:val="20"/>
              </w:rPr>
              <w:t xml:space="preserve"> medicines are stored appropriately and securely</w:t>
            </w:r>
          </w:p>
          <w:p w14:paraId="0A7B5F6E" w14:textId="77777777" w:rsidR="008E1C89" w:rsidRPr="00991232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76607">
              <w:rPr>
                <w:rFonts w:ascii="Arial" w:hAnsi="Arial" w:cs="Arial"/>
                <w:sz w:val="20"/>
                <w:szCs w:val="20"/>
              </w:rPr>
              <w:t>eep up to date with research and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23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91232">
              <w:rPr>
                <w:rFonts w:ascii="Arial" w:hAnsi="Arial" w:cs="Arial"/>
                <w:sz w:val="20"/>
                <w:szCs w:val="20"/>
              </w:rPr>
              <w:t xml:space="preserve"> medications</w:t>
            </w:r>
          </w:p>
          <w:p w14:paraId="3A08A673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76607">
              <w:rPr>
                <w:rFonts w:ascii="Arial" w:hAnsi="Arial" w:cs="Arial"/>
                <w:sz w:val="20"/>
                <w:szCs w:val="20"/>
              </w:rPr>
              <w:t xml:space="preserve">rite guidelines for drug use within the hospital and </w:t>
            </w:r>
            <w:r w:rsidRPr="0053740E">
              <w:rPr>
                <w:rFonts w:ascii="Arial" w:hAnsi="Arial" w:cs="Arial"/>
                <w:sz w:val="20"/>
                <w:szCs w:val="20"/>
              </w:rPr>
              <w:t>adhere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607">
              <w:rPr>
                <w:rFonts w:ascii="Arial" w:hAnsi="Arial" w:cs="Arial"/>
                <w:sz w:val="20"/>
                <w:szCs w:val="20"/>
              </w:rPr>
              <w:t>hospital regulations</w:t>
            </w:r>
          </w:p>
          <w:p w14:paraId="78E6590C" w14:textId="77777777" w:rsidR="008E1C89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76607">
              <w:rPr>
                <w:rFonts w:ascii="Arial" w:hAnsi="Arial" w:cs="Arial"/>
                <w:sz w:val="20"/>
                <w:szCs w:val="20"/>
              </w:rPr>
              <w:t xml:space="preserve">repare and quality-check sterile medications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 w:rsidRPr="00076607">
              <w:rPr>
                <w:rFonts w:ascii="Arial" w:hAnsi="Arial" w:cs="Arial"/>
                <w:sz w:val="20"/>
                <w:szCs w:val="20"/>
              </w:rPr>
              <w:t>intravenous medications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B62848" w14:textId="37F3284E" w:rsidR="008E1C89" w:rsidRPr="00B519AF" w:rsidRDefault="008E1C89" w:rsidP="008E1C8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76607">
              <w:rPr>
                <w:rFonts w:ascii="Arial" w:hAnsi="Arial" w:cs="Arial"/>
                <w:sz w:val="20"/>
                <w:szCs w:val="20"/>
              </w:rPr>
              <w:t xml:space="preserve">Maintain </w:t>
            </w:r>
            <w:r>
              <w:rPr>
                <w:rFonts w:ascii="Arial" w:hAnsi="Arial" w:cs="Arial"/>
                <w:sz w:val="20"/>
                <w:szCs w:val="20"/>
              </w:rPr>
              <w:t xml:space="preserve">proper </w:t>
            </w:r>
            <w:r w:rsidRPr="00076607">
              <w:rPr>
                <w:rFonts w:ascii="Arial" w:hAnsi="Arial" w:cs="Arial"/>
                <w:sz w:val="20"/>
                <w:szCs w:val="20"/>
              </w:rPr>
              <w:t>patient and pharmacy records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BF552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BF552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BF552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BF552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BF552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BF552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BF552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BF5526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BF5526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BF5526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BF5526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community resources to support child and family development and functioning and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accordingly able to partner effectively with key stakeholders</w:t>
            </w:r>
          </w:p>
        </w:tc>
      </w:tr>
      <w:tr w:rsidR="00884DD2" w:rsidRPr="00706A1A" w14:paraId="1D102F4F" w14:textId="77777777" w:rsidTr="00BF552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BF5526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BF5526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BF5526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BF552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BF5526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BF5526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BF552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BF5526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BF5526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BF552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BF5526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6B25" w14:textId="77777777" w:rsidR="00DB3B1C" w:rsidRDefault="00DB3B1C" w:rsidP="0071009D">
      <w:r>
        <w:separator/>
      </w:r>
    </w:p>
  </w:endnote>
  <w:endnote w:type="continuationSeparator" w:id="0">
    <w:p w14:paraId="78419219" w14:textId="77777777" w:rsidR="00DB3B1C" w:rsidRDefault="00DB3B1C" w:rsidP="0071009D">
      <w:r>
        <w:continuationSeparator/>
      </w:r>
    </w:p>
  </w:endnote>
  <w:endnote w:type="continuationNotice" w:id="1">
    <w:p w14:paraId="2BAACB46" w14:textId="77777777" w:rsidR="00DB3B1C" w:rsidRDefault="00DB3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30B9" w14:textId="77777777" w:rsidR="00DB3B1C" w:rsidRDefault="00DB3B1C" w:rsidP="0071009D">
      <w:r>
        <w:separator/>
      </w:r>
    </w:p>
  </w:footnote>
  <w:footnote w:type="continuationSeparator" w:id="0">
    <w:p w14:paraId="4106BD5D" w14:textId="77777777" w:rsidR="00DB3B1C" w:rsidRDefault="00DB3B1C" w:rsidP="0071009D">
      <w:r>
        <w:continuationSeparator/>
      </w:r>
    </w:p>
  </w:footnote>
  <w:footnote w:type="continuationNotice" w:id="1">
    <w:p w14:paraId="7A6EFFF0" w14:textId="77777777" w:rsidR="00DB3B1C" w:rsidRDefault="00DB3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NotTrackMoves/>
  <w:defaultTabStop w:val="720"/>
  <w:characterSpacingControl w:val="doNotCompress"/>
  <w:hdrShapeDefaults>
    <o:shapedefaults v:ext="edit" spidmax="207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63E4"/>
    <w:rsid w:val="00833C0D"/>
    <w:rsid w:val="00840141"/>
    <w:rsid w:val="008455D7"/>
    <w:rsid w:val="00847CC0"/>
    <w:rsid w:val="00884DD2"/>
    <w:rsid w:val="00886276"/>
    <w:rsid w:val="008C3114"/>
    <w:rsid w:val="008C4FC7"/>
    <w:rsid w:val="008C5703"/>
    <w:rsid w:val="008E1C89"/>
    <w:rsid w:val="0090419D"/>
    <w:rsid w:val="00931DC6"/>
    <w:rsid w:val="009353DD"/>
    <w:rsid w:val="00970F79"/>
    <w:rsid w:val="00A0717E"/>
    <w:rsid w:val="00A16C21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C10DC"/>
    <w:rsid w:val="00BD43AD"/>
    <w:rsid w:val="00BF53AE"/>
    <w:rsid w:val="00BF5526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B2C3E"/>
    <w:rsid w:val="00DB3B1C"/>
    <w:rsid w:val="00DC5ABE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71099-A31D-48D7-B521-345985C7FD9A}"/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B1E1F-DC48-487F-888F-03207113EF14}">
  <ds:schemaRefs>
    <ds:schemaRef ds:uri="5c3ff62e-a1bf-499b-bfef-006aef3f75c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4c002b31-80d0-41a3-b86d-f8127ba5e2e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16</cp:revision>
  <cp:lastPrinted>2022-04-06T18:54:00Z</cp:lastPrinted>
  <dcterms:created xsi:type="dcterms:W3CDTF">2023-06-01T05:39:00Z</dcterms:created>
  <dcterms:modified xsi:type="dcterms:W3CDTF">2023-06-12T08:22:00Z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