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7F59D5F3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7305B1">
        <w:rPr>
          <w:rFonts w:asciiTheme="minorBidi" w:hAnsiTheme="minorBidi"/>
          <w:sz w:val="32"/>
          <w:szCs w:val="32"/>
        </w:rPr>
        <w:t>Family Support</w:t>
      </w:r>
    </w:p>
    <w:p w14:paraId="0062648F" w14:textId="1963048A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F798E36">
                <wp:simplePos x="0" y="0"/>
                <wp:positionH relativeFrom="column">
                  <wp:posOffset>7329009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0BE21" id="Rectangle 77" o:spid="_x0000_s1026" style="position:absolute;margin-left:577.1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AvreObdAAAACwEAAA8AAABkcnMvZG93bnJldi54&#10;bWxMj89Og0AQxu8mvsNmTLzZpVAbiyyNMRoP2oPoAwzsCER2lrBLi2/v9KS3+TK/fH+K/eIGdaQp&#10;9J4NrFcJKOLG255bA58fzzd3oEJEtjh4JgM/FGBfXl4UmFt/4nc6VrFVYsIhRwNdjGOudWg6chhW&#10;fiSW35efHEaRU6vthCcxd4NOk2SrHfYsCR2O9NhR813NzgDOmqpp9xoa//LW85M71NVyMOb6anm4&#10;BxVpiX8wnOtLdSilU+1ntkENote3m1RYuTLZcCbSZLcBVRvIth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AvreOb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AF4721" w:rsidRPr="00AF4721">
        <w:rPr>
          <w:rFonts w:asciiTheme="minorBidi" w:hAnsiTheme="minorBidi"/>
          <w:sz w:val="32"/>
          <w:szCs w:val="32"/>
        </w:rPr>
        <w:t>Academic researcher in family support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</w:t>
      </w:r>
      <w:proofErr w:type="gramStart"/>
      <w:r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0F3632FB" w:rsidR="000D1A60" w:rsidRPr="00A27C52" w:rsidRDefault="00AF4721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AF4721">
              <w:rPr>
                <w:rFonts w:ascii="Arial" w:hAnsi="Arial" w:cs="Arial"/>
                <w:sz w:val="20"/>
                <w:szCs w:val="20"/>
              </w:rPr>
              <w:t xml:space="preserve">Researcher that investigates, </w:t>
            </w:r>
            <w:proofErr w:type="gramStart"/>
            <w:r w:rsidRPr="00AF4721">
              <w:rPr>
                <w:rFonts w:ascii="Arial" w:hAnsi="Arial" w:cs="Arial"/>
                <w:sz w:val="20"/>
                <w:szCs w:val="20"/>
              </w:rPr>
              <w:t>studies</w:t>
            </w:r>
            <w:proofErr w:type="gramEnd"/>
            <w:r w:rsidRPr="00AF4721">
              <w:rPr>
                <w:rFonts w:ascii="Arial" w:hAnsi="Arial" w:cs="Arial"/>
                <w:sz w:val="20"/>
                <w:szCs w:val="20"/>
              </w:rPr>
              <w:t xml:space="preserve"> and analyzes various aspects of family support, often in cooperation with families and other practitioners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9902552" w14:textId="77777777" w:rsidR="00AF4721" w:rsidRPr="00AF4721" w:rsidRDefault="00AF4721" w:rsidP="00AF472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4721">
              <w:rPr>
                <w:rFonts w:ascii="Arial" w:hAnsi="Arial" w:cs="Arial"/>
                <w:sz w:val="20"/>
                <w:szCs w:val="20"/>
              </w:rPr>
              <w:t>Lead and conduct research studies on various topics related to family support</w:t>
            </w:r>
          </w:p>
          <w:p w14:paraId="69F47F45" w14:textId="77777777" w:rsidR="00AF4721" w:rsidRPr="00AF4721" w:rsidRDefault="00AF4721" w:rsidP="00AF472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4721">
              <w:rPr>
                <w:rFonts w:ascii="Arial" w:hAnsi="Arial" w:cs="Arial"/>
                <w:sz w:val="20"/>
                <w:szCs w:val="20"/>
              </w:rPr>
              <w:t>Collect and analyze qualitative and quantitative data</w:t>
            </w:r>
          </w:p>
          <w:p w14:paraId="63C37B04" w14:textId="77777777" w:rsidR="00AF4721" w:rsidRPr="00AF4721" w:rsidRDefault="00AF4721" w:rsidP="00AF472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4721">
              <w:rPr>
                <w:rFonts w:ascii="Arial" w:hAnsi="Arial" w:cs="Arial"/>
                <w:sz w:val="20"/>
                <w:szCs w:val="20"/>
              </w:rPr>
              <w:t>Consult and collaborate with families, practitioners, and other experts</w:t>
            </w:r>
          </w:p>
          <w:p w14:paraId="5D533972" w14:textId="77777777" w:rsidR="00AF4721" w:rsidRPr="00AF4721" w:rsidRDefault="00AF4721" w:rsidP="00AF472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4721">
              <w:rPr>
                <w:rFonts w:ascii="Arial" w:hAnsi="Arial" w:cs="Arial"/>
                <w:sz w:val="20"/>
                <w:szCs w:val="20"/>
              </w:rPr>
              <w:t>Identify mechanisms that support family well-being</w:t>
            </w:r>
          </w:p>
          <w:p w14:paraId="5CCFA0F4" w14:textId="77777777" w:rsidR="00AF4721" w:rsidRPr="00AF4721" w:rsidRDefault="00AF4721" w:rsidP="00AF472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4721">
              <w:rPr>
                <w:rFonts w:ascii="Arial" w:hAnsi="Arial" w:cs="Arial"/>
                <w:sz w:val="20"/>
                <w:szCs w:val="20"/>
              </w:rPr>
              <w:t>Publish findings in peer-reviewed journals</w:t>
            </w:r>
          </w:p>
          <w:p w14:paraId="245EA8FA" w14:textId="77777777" w:rsidR="00AF4721" w:rsidRPr="00AF4721" w:rsidRDefault="00AF4721" w:rsidP="00AF4721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4721">
              <w:rPr>
                <w:rFonts w:ascii="Arial" w:hAnsi="Arial" w:cs="Arial"/>
                <w:sz w:val="20"/>
                <w:szCs w:val="20"/>
              </w:rPr>
              <w:t>Share findings and insights with relevant stakeholders</w:t>
            </w:r>
          </w:p>
          <w:p w14:paraId="7E54F634" w14:textId="5E854DB8" w:rsidR="000D1A60" w:rsidRPr="00A27C52" w:rsidRDefault="00AF4721" w:rsidP="00AF4721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AF4721">
              <w:rPr>
                <w:rFonts w:ascii="Arial" w:hAnsi="Arial" w:cs="Arial"/>
                <w:sz w:val="20"/>
                <w:szCs w:val="20"/>
              </w:rPr>
              <w:t>Provide expert consultation to practitioners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</w:t>
            </w:r>
            <w:proofErr w:type="gramStart"/>
            <w:r w:rsidRPr="00500FDF">
              <w:rPr>
                <w:rFonts w:asciiTheme="minorBidi" w:hAnsiTheme="minorBidi"/>
                <w:sz w:val="20"/>
                <w:szCs w:val="20"/>
              </w:rPr>
              <w:t>exploitation</w:t>
            </w:r>
            <w:proofErr w:type="gramEnd"/>
            <w:r w:rsidRPr="00500FDF">
              <w:rPr>
                <w:rFonts w:asciiTheme="minorBidi" w:hAnsiTheme="minorBidi"/>
                <w:sz w:val="20"/>
                <w:szCs w:val="20"/>
              </w:rPr>
              <w:t xml:space="preserve">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Adapt practices, </w:t>
            </w:r>
            <w:proofErr w:type="gramStart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communication</w:t>
            </w:r>
            <w:proofErr w:type="gramEnd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ability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families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BFB98" w14:textId="77777777" w:rsidR="006A778D" w:rsidRDefault="006A778D" w:rsidP="00A27C52">
      <w:r>
        <w:separator/>
      </w:r>
    </w:p>
  </w:endnote>
  <w:endnote w:type="continuationSeparator" w:id="0">
    <w:p w14:paraId="0A657DE4" w14:textId="77777777" w:rsidR="006A778D" w:rsidRDefault="006A778D" w:rsidP="00A27C52">
      <w:r>
        <w:continuationSeparator/>
      </w:r>
    </w:p>
  </w:endnote>
  <w:endnote w:type="continuationNotice" w:id="1">
    <w:p w14:paraId="4BCBB8D5" w14:textId="77777777" w:rsidR="006A778D" w:rsidRDefault="006A77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93A1C" w14:textId="77777777" w:rsidR="006A778D" w:rsidRDefault="006A778D" w:rsidP="00A27C52">
      <w:r>
        <w:separator/>
      </w:r>
    </w:p>
  </w:footnote>
  <w:footnote w:type="continuationSeparator" w:id="0">
    <w:p w14:paraId="6587C83F" w14:textId="77777777" w:rsidR="006A778D" w:rsidRDefault="006A778D" w:rsidP="00A27C52">
      <w:r>
        <w:continuationSeparator/>
      </w:r>
    </w:p>
  </w:footnote>
  <w:footnote w:type="continuationNotice" w:id="1">
    <w:p w14:paraId="724A7B2B" w14:textId="77777777" w:rsidR="006A778D" w:rsidRDefault="006A77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3639120">
    <w:abstractNumId w:val="0"/>
  </w:num>
  <w:num w:numId="2" w16cid:durableId="1174606854">
    <w:abstractNumId w:val="2"/>
  </w:num>
  <w:num w:numId="3" w16cid:durableId="48798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A778D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305B1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AF4721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D2505-5716-4A04-A378-9A2F2E0C30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Ali, Masoom</cp:lastModifiedBy>
  <cp:revision>122</cp:revision>
  <dcterms:created xsi:type="dcterms:W3CDTF">2022-07-29T20:53:00Z</dcterms:created>
  <dcterms:modified xsi:type="dcterms:W3CDTF">2023-06-14T06:08:00Z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