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6C682C69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F26EAF" w:rsidRPr="00F26EAF">
        <w:rPr>
          <w:rFonts w:ascii="Sakkal Majalla" w:hAnsi="Sakkal Majalla" w:cs="Sakkal Majalla"/>
          <w:sz w:val="32"/>
          <w:szCs w:val="32"/>
          <w:rtl/>
          <w:lang w:eastAsia="ar" w:bidi="ar-MA"/>
        </w:rPr>
        <w:t>طبيب عيون</w:t>
      </w:r>
      <w:r w:rsidR="00F26EAF">
        <w:rPr>
          <w:rFonts w:ascii="Sakkal Majalla" w:hAnsi="Sakkal Majalla" w:cs="Sakkal Majalla"/>
          <w:sz w:val="32"/>
          <w:szCs w:val="32"/>
          <w:lang w:eastAsia="ar" w:bidi="ar-MA"/>
        </w:rPr>
        <w:tab/>
      </w:r>
      <w:r w:rsidR="00F26EAF">
        <w:rPr>
          <w:rFonts w:ascii="Sakkal Majalla" w:hAnsi="Sakkal Majalla" w:cs="Sakkal Majalla"/>
          <w:sz w:val="32"/>
          <w:szCs w:val="32"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72618D9E" w:rsidR="00780BB0" w:rsidRPr="00D2700C" w:rsidRDefault="004464A1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4464A1">
              <w:rPr>
                <w:rFonts w:ascii="Sakkal Majalla" w:hAnsi="Sakkal Majalla" w:cs="Sakkal Majalla"/>
                <w:sz w:val="20"/>
                <w:szCs w:val="20"/>
                <w:rtl/>
              </w:rPr>
              <w:t>طبيب متخصص في تشخيص أمراض العيون والجهاز البصري وعلاجها وإدارتها والوقاية منها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5DFECC2" w14:textId="77777777" w:rsidR="00EA72EE" w:rsidRPr="00EA72EE" w:rsidRDefault="00EA72EE" w:rsidP="00EA72EE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A72EE">
              <w:rPr>
                <w:rFonts w:ascii="Sakkal Majalla" w:hAnsi="Sakkal Majalla" w:cs="Sakkal Majalla"/>
                <w:sz w:val="20"/>
                <w:szCs w:val="20"/>
                <w:rtl/>
              </w:rPr>
              <w:t>فحص وتشخيص وعلاج حالات العيون للرضع والأطفال والبالغين، ومراعاة الجوانب الطبية والنفسية لرعاية المرضى</w:t>
            </w:r>
          </w:p>
          <w:p w14:paraId="6A8AAF6E" w14:textId="66FAFB97" w:rsidR="00EA72EE" w:rsidRPr="00EA72EE" w:rsidRDefault="00EA72EE" w:rsidP="00EA72EE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A72EE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إجراء جراحة العيون باستخدام معدات متنوعة، مثل </w:t>
            </w:r>
            <w:r w:rsidR="00AF0809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</w:t>
            </w:r>
            <w:r w:rsidRPr="00EA72EE">
              <w:rPr>
                <w:rFonts w:ascii="Sakkal Majalla" w:hAnsi="Sakkal Majalla" w:cs="Sakkal Majalla"/>
                <w:sz w:val="20"/>
                <w:szCs w:val="20"/>
                <w:rtl/>
              </w:rPr>
              <w:t>مجهر أو الجراحة بالليزر ومعدات المناولة مثل منظار العين، والمصابيح الشقية، والعدسات... إلخ</w:t>
            </w:r>
          </w:p>
          <w:p w14:paraId="657910CF" w14:textId="77777777" w:rsidR="00EA72EE" w:rsidRPr="00EA72EE" w:rsidRDefault="00EA72EE" w:rsidP="00EA72EE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A72EE">
              <w:rPr>
                <w:rFonts w:ascii="Sakkal Majalla" w:hAnsi="Sakkal Majalla" w:cs="Sakkal Majalla"/>
                <w:sz w:val="20"/>
                <w:szCs w:val="20"/>
                <w:rtl/>
              </w:rPr>
              <w:t>التعامل مع الوثائق القانونية لإصدار الشهادات للمرضى المكفوفين أو ضعاف البصر</w:t>
            </w:r>
          </w:p>
          <w:p w14:paraId="7086CD15" w14:textId="77777777" w:rsidR="00EA72EE" w:rsidRPr="00EA72EE" w:rsidRDefault="00EA72EE" w:rsidP="00EA72EE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A72EE">
              <w:rPr>
                <w:rFonts w:ascii="Sakkal Majalla" w:hAnsi="Sakkal Majalla" w:cs="Sakkal Majalla"/>
                <w:sz w:val="20"/>
                <w:szCs w:val="20"/>
                <w:rtl/>
              </w:rPr>
              <w:t>دعم أنشطة تعزيز الصحة والوقاية من الأمراض</w:t>
            </w:r>
          </w:p>
          <w:p w14:paraId="7E769071" w14:textId="77777777" w:rsidR="00EA72EE" w:rsidRPr="00EA72EE" w:rsidRDefault="00EA72EE" w:rsidP="00EA72EE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A72EE">
              <w:rPr>
                <w:rFonts w:ascii="Sakkal Majalla" w:hAnsi="Sakkal Majalla" w:cs="Sakkal Majalla"/>
                <w:sz w:val="20"/>
                <w:szCs w:val="20"/>
                <w:rtl/>
              </w:rPr>
              <w:t>تقديم المشورة والطمأنينة للمرضى وأفراد الأسرة</w:t>
            </w:r>
          </w:p>
          <w:p w14:paraId="25903BF5" w14:textId="77777777" w:rsidR="00EA72EE" w:rsidRPr="00EA72EE" w:rsidRDefault="00EA72EE" w:rsidP="00EA72EE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A72EE">
              <w:rPr>
                <w:rFonts w:ascii="Sakkal Majalla" w:hAnsi="Sakkal Majalla" w:cs="Sakkal Majalla"/>
                <w:sz w:val="20"/>
                <w:szCs w:val="20"/>
                <w:rtl/>
              </w:rPr>
              <w:t>تثقيف المرضى لمساعدتهم على فهم حالتهم الطبية</w:t>
            </w:r>
          </w:p>
          <w:p w14:paraId="6A27F267" w14:textId="2958F80D" w:rsidR="00780BB0" w:rsidRPr="00D2700C" w:rsidRDefault="00EA72EE" w:rsidP="00EA72EE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A72EE">
              <w:rPr>
                <w:rFonts w:ascii="Sakkal Majalla" w:hAnsi="Sakkal Majalla" w:cs="Sakkal Majalla"/>
                <w:sz w:val="20"/>
                <w:szCs w:val="20"/>
                <w:rtl/>
              </w:rPr>
              <w:t>إجراء جولات في جناح المرضى من حين لآخر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21A3C94C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7FBC3" w14:textId="77777777" w:rsidR="00B37F2E" w:rsidRDefault="00B37F2E">
      <w:r>
        <w:separator/>
      </w:r>
    </w:p>
  </w:endnote>
  <w:endnote w:type="continuationSeparator" w:id="0">
    <w:p w14:paraId="59CE269C" w14:textId="77777777" w:rsidR="00B37F2E" w:rsidRDefault="00B37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A27F3A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40BDD" w14:textId="77777777" w:rsidR="00B37F2E" w:rsidRDefault="00B37F2E">
      <w:r>
        <w:separator/>
      </w:r>
    </w:p>
  </w:footnote>
  <w:footnote w:type="continuationSeparator" w:id="0">
    <w:p w14:paraId="0EBC64B7" w14:textId="77777777" w:rsidR="00B37F2E" w:rsidRDefault="00B37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A27F3A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293971"/>
    <w:rsid w:val="002C051F"/>
    <w:rsid w:val="004464A1"/>
    <w:rsid w:val="00647AAB"/>
    <w:rsid w:val="00780BB0"/>
    <w:rsid w:val="007E2D76"/>
    <w:rsid w:val="00A27F3A"/>
    <w:rsid w:val="00AF0809"/>
    <w:rsid w:val="00B37F2E"/>
    <w:rsid w:val="00C459C9"/>
    <w:rsid w:val="00EA72EE"/>
    <w:rsid w:val="00F26EAF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1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847D2C-B3E8-4B6F-84CB-69DC63997010}"/>
</file>

<file path=customXml/itemProps2.xml><?xml version="1.0" encoding="utf-8"?>
<ds:datastoreItem xmlns:ds="http://schemas.openxmlformats.org/officeDocument/2006/customXml" ds:itemID="{F4517E0C-7288-446E-80D5-58A4DB2D29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1199</Words>
  <Characters>6840</Characters>
  <Application>Microsoft Office Word</Application>
  <DocSecurity>0</DocSecurity>
  <Lines>57</Lines>
  <Paragraphs>16</Paragraphs>
  <ScaleCrop>false</ScaleCrop>
  <Company/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8</cp:revision>
  <dcterms:created xsi:type="dcterms:W3CDTF">2023-06-14T20:30:00Z</dcterms:created>
  <dcterms:modified xsi:type="dcterms:W3CDTF">2023-06-16T15:24:00Z</dcterms:modified>
</cp:coreProperties>
</file>