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77777777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Pr="00A27C52">
        <w:rPr>
          <w:rFonts w:asciiTheme="minorBidi" w:hAnsiTheme="minorBidi"/>
          <w:sz w:val="32"/>
          <w:szCs w:val="32"/>
        </w:rPr>
        <w:t>Child Protection</w:t>
      </w:r>
    </w:p>
    <w:p w14:paraId="0062648F" w14:textId="2ECB6F7B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0436F54D">
                <wp:simplePos x="0" y="0"/>
                <wp:positionH relativeFrom="column">
                  <wp:posOffset>7307269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3A8F1" id="Rectangle 77" o:spid="_x0000_s1026" style="position:absolute;margin-left:575.4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Ib0cyrdAAAACwEAAA8AAABkcnMvZG93bnJldi54&#10;bWxMj8FOwzAQRO9I/IO1SNyo3UZEkMapEAJxgB4a+AAn3iYR8TqynTb8PdsTnHZHO5p9U+4WN4oT&#10;hjh40rBeKRBIrbcDdRq+Pl/vHkDEZMia0RNq+MEIu+r6qjSF9Wc64KlOneAQioXR0Kc0FVLGtkdn&#10;4spPSHw7+uBMYhk6aYM5c7gb5UapXDozEH/ozYTPPbbf9ew0mFliHR7fY+vfPgZ6cfumXvZa394s&#10;T1sQCZf0Z4YLPqNDxUyNn8lGMbJe3ytmT7xlPC+Ojcq5XqMhyzOQVSn/d6h+AQ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Ib0cyr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482432">
        <w:rPr>
          <w:rFonts w:asciiTheme="minorBidi" w:hAnsiTheme="minorBidi"/>
          <w:sz w:val="32"/>
          <w:szCs w:val="32"/>
        </w:rPr>
        <w:t xml:space="preserve">Security </w:t>
      </w:r>
      <w:r w:rsidR="003721ED">
        <w:rPr>
          <w:rFonts w:asciiTheme="minorBidi" w:hAnsiTheme="minorBidi"/>
          <w:sz w:val="32"/>
          <w:szCs w:val="32"/>
        </w:rPr>
        <w:t>G</w:t>
      </w:r>
      <w:r w:rsidR="00482432">
        <w:rPr>
          <w:rFonts w:asciiTheme="minorBidi" w:hAnsiTheme="minorBidi"/>
          <w:sz w:val="32"/>
          <w:szCs w:val="32"/>
        </w:rPr>
        <w:t xml:space="preserve">uard                 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</w:t>
      </w:r>
      <w:proofErr w:type="gramStart"/>
      <w:r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75AF05D5" w:rsidR="000D1A60" w:rsidRPr="00A27C52" w:rsidRDefault="00482432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482432">
              <w:rPr>
                <w:rFonts w:ascii="Arial" w:hAnsi="Arial" w:cs="Arial"/>
                <w:sz w:val="20"/>
                <w:szCs w:val="20"/>
              </w:rPr>
              <w:t>Individual that provides personal, equipment, and property security for faculty, staff, students, etc. within an assigned area, performs routine security and safety patrol duties, and first-line response in emergency situations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665F18E" w14:textId="77777777" w:rsidR="00482432" w:rsidRPr="00482432" w:rsidRDefault="00482432" w:rsidP="004824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82432">
              <w:rPr>
                <w:rFonts w:ascii="Arial" w:hAnsi="Arial" w:cs="Arial"/>
                <w:sz w:val="20"/>
                <w:szCs w:val="20"/>
              </w:rPr>
              <w:t>Patrol assigned area to ensure personal, building, and equipment security</w:t>
            </w:r>
          </w:p>
          <w:p w14:paraId="7FF09D6A" w14:textId="77777777" w:rsidR="00482432" w:rsidRPr="00482432" w:rsidRDefault="00482432" w:rsidP="004824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82432">
              <w:rPr>
                <w:rFonts w:ascii="Arial" w:hAnsi="Arial" w:cs="Arial"/>
                <w:sz w:val="20"/>
                <w:szCs w:val="20"/>
              </w:rPr>
              <w:t>Examine doors, windows, and gates to ensure security; monitor closed buildings for unauthorized persons and/or suspicious activities</w:t>
            </w:r>
          </w:p>
          <w:p w14:paraId="4CD3DAA0" w14:textId="77777777" w:rsidR="00482432" w:rsidRPr="00482432" w:rsidRDefault="00482432" w:rsidP="004824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82432">
              <w:rPr>
                <w:rFonts w:ascii="Arial" w:hAnsi="Arial" w:cs="Arial"/>
                <w:sz w:val="20"/>
                <w:szCs w:val="20"/>
              </w:rPr>
              <w:t>Inform and warn violators of rule infractions, such as loitering, smoking, or carrying forbidden articles</w:t>
            </w:r>
          </w:p>
          <w:p w14:paraId="76771459" w14:textId="77777777" w:rsidR="00482432" w:rsidRPr="00482432" w:rsidRDefault="00482432" w:rsidP="004824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82432">
              <w:rPr>
                <w:rFonts w:ascii="Arial" w:hAnsi="Arial" w:cs="Arial"/>
                <w:sz w:val="20"/>
                <w:szCs w:val="20"/>
              </w:rPr>
              <w:t>Escort visitors, students, staff, and faculty, as necessary</w:t>
            </w:r>
          </w:p>
          <w:p w14:paraId="51548D92" w14:textId="77777777" w:rsidR="00482432" w:rsidRPr="00482432" w:rsidRDefault="00482432" w:rsidP="0048243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82432">
              <w:rPr>
                <w:rFonts w:ascii="Arial" w:hAnsi="Arial" w:cs="Arial"/>
                <w:sz w:val="20"/>
                <w:szCs w:val="20"/>
              </w:rPr>
              <w:t>Watch for and report irregularities, such as security breaches, facility and safety hazards, and emergency situations</w:t>
            </w:r>
          </w:p>
          <w:p w14:paraId="7E54F634" w14:textId="33C801F7" w:rsidR="000D1A60" w:rsidRPr="00A27C52" w:rsidRDefault="00482432" w:rsidP="00482432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482432">
              <w:rPr>
                <w:rFonts w:ascii="Arial" w:hAnsi="Arial" w:cs="Arial"/>
                <w:sz w:val="20"/>
                <w:szCs w:val="20"/>
              </w:rPr>
              <w:t>Contact emergency responders, such as police, fire, and/or ambulance personnel, as required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30A15" w14:textId="77777777" w:rsidR="00645426" w:rsidRDefault="00645426" w:rsidP="00A27C52">
      <w:r>
        <w:separator/>
      </w:r>
    </w:p>
  </w:endnote>
  <w:endnote w:type="continuationSeparator" w:id="0">
    <w:p w14:paraId="2FEBA38B" w14:textId="77777777" w:rsidR="00645426" w:rsidRDefault="00645426" w:rsidP="00A27C52">
      <w:r>
        <w:continuationSeparator/>
      </w:r>
    </w:p>
  </w:endnote>
  <w:endnote w:type="continuationNotice" w:id="1">
    <w:p w14:paraId="2A336989" w14:textId="77777777" w:rsidR="00645426" w:rsidRDefault="006454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0A0C" w14:textId="77777777" w:rsidR="00645426" w:rsidRDefault="00645426" w:rsidP="00A27C52">
      <w:r>
        <w:separator/>
      </w:r>
    </w:p>
  </w:footnote>
  <w:footnote w:type="continuationSeparator" w:id="0">
    <w:p w14:paraId="5357842A" w14:textId="77777777" w:rsidR="00645426" w:rsidRDefault="00645426" w:rsidP="00A27C52">
      <w:r>
        <w:continuationSeparator/>
      </w:r>
    </w:p>
  </w:footnote>
  <w:footnote w:type="continuationNotice" w:id="1">
    <w:p w14:paraId="54B87732" w14:textId="77777777" w:rsidR="00645426" w:rsidRDefault="006454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99E8C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721ED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82432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45426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340AC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6AE881-3420-453E-91D5-21382C7EA8FF}"/>
</file>

<file path=customXml/itemProps3.xml><?xml version="1.0" encoding="utf-8"?>
<ds:datastoreItem xmlns:ds="http://schemas.openxmlformats.org/officeDocument/2006/customXml" ds:itemID="{714401D4-EBD6-44C7-B309-CB2BD1503BD5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cdb7d521-ec3b-43c2-af5c-470a246deabb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123</cp:revision>
  <dcterms:created xsi:type="dcterms:W3CDTF">2022-07-29T20:53:00Z</dcterms:created>
  <dcterms:modified xsi:type="dcterms:W3CDTF">2023-06-14T09:19:00Z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